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C9AA" w14:textId="77777777" w:rsidR="00BA4274" w:rsidRPr="00DD0C74" w:rsidRDefault="00BA4274" w:rsidP="009B16A4">
      <w:pPr>
        <w:spacing w:before="120"/>
        <w:ind w:left="4956"/>
        <w:jc w:val="right"/>
      </w:pPr>
      <w:bookmarkStart w:id="0" w:name="_Toc181457841"/>
      <w:bookmarkStart w:id="1" w:name="_Toc264306155"/>
    </w:p>
    <w:p w14:paraId="32FCFBF0" w14:textId="77777777" w:rsidR="002F766B" w:rsidRPr="00FE0F63" w:rsidRDefault="002F766B" w:rsidP="00B1062C">
      <w:pPr>
        <w:pStyle w:val="Titre1"/>
        <w:ind w:firstLine="0"/>
      </w:pPr>
      <w:bookmarkStart w:id="2" w:name="_Toc351672500"/>
      <w:bookmarkStart w:id="3" w:name="_Toc368255576"/>
      <w:r w:rsidRPr="00FE0F63">
        <w:t>Curriculum Vitae</w:t>
      </w:r>
      <w:bookmarkEnd w:id="2"/>
      <w:bookmarkEnd w:id="3"/>
    </w:p>
    <w:p w14:paraId="4B48B9C5" w14:textId="32144EE8" w:rsidR="00B614A6" w:rsidRDefault="002F766B" w:rsidP="00B614A6">
      <w:pPr>
        <w:pStyle w:val="Titre2"/>
      </w:pPr>
      <w:bookmarkStart w:id="4" w:name="_Toc351672501"/>
      <w:bookmarkStart w:id="5" w:name="_Toc368255577"/>
      <w:r w:rsidRPr="00A7182F">
        <w:t>Identité</w:t>
      </w:r>
      <w:bookmarkEnd w:id="4"/>
      <w:bookmarkEnd w:id="5"/>
    </w:p>
    <w:p w14:paraId="49AF4D08" w14:textId="77777777" w:rsidR="002F766B" w:rsidRPr="00A7182F" w:rsidRDefault="002F766B" w:rsidP="002F766B">
      <w:pPr>
        <w:pStyle w:val="P2"/>
        <w:tabs>
          <w:tab w:val="left" w:pos="3686"/>
        </w:tabs>
        <w:spacing w:before="240"/>
        <w:rPr>
          <w:color w:val="auto"/>
        </w:rPr>
      </w:pPr>
      <w:r w:rsidRPr="00A7182F">
        <w:rPr>
          <w:b/>
          <w:bCs/>
          <w:color w:val="auto"/>
        </w:rPr>
        <w:t>Informations personnelles</w:t>
      </w:r>
      <w:r w:rsidRPr="00A7182F">
        <w:rPr>
          <w:color w:val="auto"/>
        </w:rPr>
        <w:tab/>
        <w:t>Née, le 15 décembre 1971, à Arad (Roumanie)</w:t>
      </w:r>
    </w:p>
    <w:p w14:paraId="652B00F3" w14:textId="5F9BAFF6" w:rsidR="002F766B" w:rsidRPr="00A7182F" w:rsidRDefault="002F766B" w:rsidP="002F766B">
      <w:pPr>
        <w:pStyle w:val="P2"/>
        <w:tabs>
          <w:tab w:val="left" w:pos="3686"/>
        </w:tabs>
        <w:spacing w:before="0"/>
        <w:rPr>
          <w:color w:val="auto"/>
        </w:rPr>
      </w:pPr>
      <w:r w:rsidRPr="00A7182F">
        <w:rPr>
          <w:b/>
          <w:bCs/>
          <w:color w:val="auto"/>
        </w:rPr>
        <w:tab/>
      </w:r>
      <w:r w:rsidRPr="00A7182F">
        <w:rPr>
          <w:b/>
          <w:bCs/>
          <w:color w:val="auto"/>
        </w:rPr>
        <w:tab/>
      </w:r>
      <w:r w:rsidRPr="00A7182F">
        <w:rPr>
          <w:color w:val="auto"/>
        </w:rPr>
        <w:t>Nom: FILIPAS</w:t>
      </w:r>
    </w:p>
    <w:p w14:paraId="3DD04A56" w14:textId="77777777" w:rsidR="002F766B" w:rsidRPr="00A7182F" w:rsidRDefault="002F766B" w:rsidP="002F766B">
      <w:pPr>
        <w:pStyle w:val="P2"/>
        <w:spacing w:before="0" w:line="240" w:lineRule="auto"/>
        <w:ind w:left="3686" w:hanging="3402"/>
        <w:rPr>
          <w:color w:val="auto"/>
        </w:rPr>
      </w:pPr>
      <w:r w:rsidRPr="00A7182F">
        <w:rPr>
          <w:color w:val="auto"/>
        </w:rPr>
        <w:tab/>
        <w:t>Nationalité</w:t>
      </w:r>
      <w:r>
        <w:rPr>
          <w:color w:val="auto"/>
        </w:rPr>
        <w:t>s</w:t>
      </w:r>
      <w:r w:rsidRPr="00A7182F">
        <w:rPr>
          <w:color w:val="auto"/>
        </w:rPr>
        <w:t xml:space="preserve"> française et</w:t>
      </w:r>
      <w:r>
        <w:rPr>
          <w:color w:val="auto"/>
        </w:rPr>
        <w:t xml:space="preserve"> roumaine, deux enfants</w:t>
      </w:r>
    </w:p>
    <w:p w14:paraId="7AC099D5" w14:textId="77777777" w:rsidR="002F766B" w:rsidRPr="00A7182F" w:rsidRDefault="002F766B" w:rsidP="002F766B">
      <w:pPr>
        <w:pStyle w:val="P2"/>
        <w:tabs>
          <w:tab w:val="left" w:pos="3686"/>
        </w:tabs>
        <w:spacing w:before="240"/>
        <w:rPr>
          <w:b/>
          <w:bCs/>
          <w:color w:val="auto"/>
        </w:rPr>
      </w:pPr>
      <w:r w:rsidRPr="00A7182F">
        <w:rPr>
          <w:b/>
          <w:bCs/>
          <w:color w:val="auto"/>
        </w:rPr>
        <w:t>Coordonnées professionnelles</w:t>
      </w:r>
      <w:r w:rsidRPr="00A7182F">
        <w:rPr>
          <w:b/>
          <w:bCs/>
          <w:color w:val="auto"/>
        </w:rPr>
        <w:tab/>
      </w:r>
      <w:r w:rsidRPr="00A7182F">
        <w:rPr>
          <w:color w:val="auto"/>
        </w:rPr>
        <w:t>Université de Strasbourg</w:t>
      </w:r>
    </w:p>
    <w:p w14:paraId="49DA835A" w14:textId="77777777" w:rsidR="002F766B" w:rsidRPr="00A7182F" w:rsidRDefault="002F766B" w:rsidP="002F766B">
      <w:pPr>
        <w:pStyle w:val="P2"/>
        <w:spacing w:before="0" w:line="240" w:lineRule="auto"/>
        <w:ind w:left="3686" w:hanging="3402"/>
      </w:pPr>
      <w:r w:rsidRPr="00A7182F">
        <w:rPr>
          <w:color w:val="auto"/>
        </w:rPr>
        <w:tab/>
      </w:r>
      <w:r w:rsidRPr="00A7182F">
        <w:t>Faculté des sciences économiques et de gestion</w:t>
      </w:r>
    </w:p>
    <w:p w14:paraId="6BA9D0D0" w14:textId="77777777" w:rsidR="002F766B" w:rsidRPr="00A7182F" w:rsidRDefault="002F766B" w:rsidP="002F766B">
      <w:pPr>
        <w:pStyle w:val="P2"/>
        <w:spacing w:before="0" w:line="240" w:lineRule="auto"/>
        <w:ind w:left="3686" w:firstLine="0"/>
      </w:pPr>
      <w:r w:rsidRPr="00A7182F">
        <w:t>61, avenue de la Forêt Noire</w:t>
      </w:r>
    </w:p>
    <w:p w14:paraId="6CBCBE03" w14:textId="77777777" w:rsidR="002F766B" w:rsidRDefault="002F766B" w:rsidP="002F766B">
      <w:pPr>
        <w:pStyle w:val="P2"/>
        <w:spacing w:before="0" w:line="240" w:lineRule="auto"/>
        <w:ind w:left="3686" w:firstLine="0"/>
      </w:pPr>
      <w:r w:rsidRPr="00A7182F">
        <w:t>67085 Strasbourg Cedex</w:t>
      </w:r>
    </w:p>
    <w:p w14:paraId="3E2D56A8" w14:textId="77777777" w:rsidR="003C646E" w:rsidRDefault="003C646E" w:rsidP="002F766B">
      <w:pPr>
        <w:pStyle w:val="P2"/>
        <w:spacing w:before="0" w:line="240" w:lineRule="auto"/>
        <w:ind w:left="3686" w:firstLine="0"/>
      </w:pPr>
    </w:p>
    <w:p w14:paraId="6422F66E" w14:textId="77777777" w:rsidR="002F766B" w:rsidRPr="00A7182F" w:rsidRDefault="002F766B" w:rsidP="002F766B">
      <w:pPr>
        <w:pStyle w:val="P2"/>
        <w:spacing w:before="0" w:line="240" w:lineRule="auto"/>
        <w:ind w:left="3686" w:hanging="3402"/>
        <w:rPr>
          <w:color w:val="auto"/>
        </w:rPr>
      </w:pPr>
      <w:r w:rsidRPr="00A7182F">
        <w:rPr>
          <w:color w:val="auto"/>
        </w:rPr>
        <w:tab/>
      </w:r>
      <w:r>
        <w:rPr>
          <w:color w:val="auto"/>
        </w:rPr>
        <w:t>Courriel</w:t>
      </w:r>
      <w:r w:rsidRPr="00A7182F">
        <w:rPr>
          <w:color w:val="auto"/>
        </w:rPr>
        <w:t xml:space="preserve">: </w:t>
      </w:r>
      <w:r w:rsidRPr="00A7182F">
        <w:t>deniaud@unistra.fr</w:t>
      </w:r>
    </w:p>
    <w:p w14:paraId="53BF3B7D" w14:textId="62C3184C" w:rsidR="00B614A6" w:rsidRDefault="002F766B" w:rsidP="00B614A6">
      <w:pPr>
        <w:pStyle w:val="Titre2"/>
      </w:pPr>
      <w:bookmarkStart w:id="6" w:name="_Toc351672502"/>
      <w:bookmarkStart w:id="7" w:name="_Toc368255578"/>
      <w:r w:rsidRPr="00A7182F">
        <w:t>Diplômes</w:t>
      </w:r>
      <w:bookmarkEnd w:id="6"/>
      <w:bookmarkEnd w:id="7"/>
    </w:p>
    <w:bookmarkEnd w:id="0"/>
    <w:bookmarkEnd w:id="1"/>
    <w:p w14:paraId="29A5E114" w14:textId="0386080D" w:rsidR="00645804" w:rsidRPr="00A7182F" w:rsidRDefault="00645804" w:rsidP="00645804">
      <w:pPr>
        <w:pStyle w:val="P2"/>
        <w:ind w:left="1134"/>
      </w:pPr>
      <w:r w:rsidRPr="00A7182F">
        <w:t>2001</w:t>
      </w:r>
      <w:r w:rsidRPr="00A7182F">
        <w:tab/>
        <w:t xml:space="preserve">Doctorat </w:t>
      </w:r>
      <w:r>
        <w:t xml:space="preserve">de l’Université de </w:t>
      </w:r>
      <w:r w:rsidR="00ED74D0">
        <w:t>Besançon,</w:t>
      </w:r>
      <w:r w:rsidRPr="00A7182F">
        <w:t xml:space="preserve"> intitulé :</w:t>
      </w:r>
      <w:r w:rsidRPr="00A7182F">
        <w:rPr>
          <w:i/>
        </w:rPr>
        <w:t xml:space="preserve"> Définition et mise en œuvre d’un pilotage adapté à la réactivité industrielle : Application à un atelier de fabrication de coiffes de sièges d’automobile</w:t>
      </w:r>
      <w:r w:rsidRPr="00A7182F">
        <w:t xml:space="preserve">. Directeurs de thèse : A. El </w:t>
      </w:r>
      <w:proofErr w:type="spellStart"/>
      <w:r w:rsidRPr="00A7182F">
        <w:t>Moudni</w:t>
      </w:r>
      <w:proofErr w:type="spellEnd"/>
      <w:r w:rsidRPr="00A7182F">
        <w:t xml:space="preserve"> et G. </w:t>
      </w:r>
      <w:proofErr w:type="spellStart"/>
      <w:r w:rsidRPr="00A7182F">
        <w:t>Draghici</w:t>
      </w:r>
      <w:proofErr w:type="spellEnd"/>
      <w:r w:rsidRPr="00A7182F">
        <w:t xml:space="preserve">. </w:t>
      </w:r>
      <w:r w:rsidR="00AB3EE5">
        <w:br/>
      </w:r>
      <w:r w:rsidRPr="00A7182F">
        <w:t>26 septembre 2001. Mention très honorable.</w:t>
      </w:r>
    </w:p>
    <w:p w14:paraId="5BB88458" w14:textId="77777777" w:rsidR="00645804" w:rsidRPr="00A7182F" w:rsidRDefault="00645804" w:rsidP="00645804">
      <w:pPr>
        <w:pStyle w:val="P2"/>
        <w:ind w:left="1134"/>
        <w:rPr>
          <w:color w:val="auto"/>
        </w:rPr>
      </w:pPr>
      <w:r>
        <w:rPr>
          <w:color w:val="auto"/>
        </w:rPr>
        <w:t>1996</w:t>
      </w:r>
      <w:r>
        <w:rPr>
          <w:color w:val="auto"/>
        </w:rPr>
        <w:tab/>
      </w:r>
      <w:r w:rsidRPr="00A7182F">
        <w:rPr>
          <w:color w:val="auto"/>
        </w:rPr>
        <w:t xml:space="preserve">Diplôme d’Études Approfondies francophone en Systèmes Flexibles de Production. </w:t>
      </w:r>
      <w:r>
        <w:rPr>
          <w:color w:val="auto"/>
        </w:rPr>
        <w:t>Université Polytechnique</w:t>
      </w:r>
      <w:r w:rsidRPr="00A7182F">
        <w:rPr>
          <w:color w:val="auto"/>
        </w:rPr>
        <w:t xml:space="preserve"> de Timişoara (</w:t>
      </w:r>
      <w:proofErr w:type="spellStart"/>
      <w:r>
        <w:rPr>
          <w:color w:val="auto"/>
        </w:rPr>
        <w:t>Ecole</w:t>
      </w:r>
      <w:proofErr w:type="spellEnd"/>
      <w:r>
        <w:rPr>
          <w:color w:val="auto"/>
        </w:rPr>
        <w:t xml:space="preserve"> d’ingénieurs en </w:t>
      </w:r>
      <w:r w:rsidRPr="00A7182F">
        <w:rPr>
          <w:color w:val="auto"/>
        </w:rPr>
        <w:t>Roumanie).</w:t>
      </w:r>
    </w:p>
    <w:p w14:paraId="50BA1A21" w14:textId="77777777" w:rsidR="00645804" w:rsidRPr="00F71451" w:rsidRDefault="00645804" w:rsidP="00645804">
      <w:pPr>
        <w:pStyle w:val="P2"/>
        <w:ind w:left="1134"/>
        <w:rPr>
          <w:color w:val="auto"/>
        </w:rPr>
      </w:pPr>
      <w:r w:rsidRPr="00A7182F">
        <w:rPr>
          <w:color w:val="auto"/>
        </w:rPr>
        <w:t>1995</w:t>
      </w:r>
      <w:r w:rsidRPr="00A7182F">
        <w:rPr>
          <w:color w:val="auto"/>
        </w:rPr>
        <w:tab/>
        <w:t>Diplôme d’Ingénieur, spécialité</w:t>
      </w:r>
      <w:r>
        <w:rPr>
          <w:color w:val="auto"/>
        </w:rPr>
        <w:t xml:space="preserve"> Management et</w:t>
      </w:r>
      <w:r w:rsidRPr="00A7182F">
        <w:rPr>
          <w:color w:val="auto"/>
        </w:rPr>
        <w:t xml:space="preserve"> Ingénierie des Systèmes de Production. </w:t>
      </w:r>
      <w:r>
        <w:rPr>
          <w:color w:val="auto"/>
        </w:rPr>
        <w:t>Université Polytechnique de Timişoara.</w:t>
      </w:r>
    </w:p>
    <w:p w14:paraId="0E894EFD" w14:textId="0D1AC270" w:rsidR="00645804" w:rsidRPr="00A7182F" w:rsidRDefault="00645804" w:rsidP="00645804">
      <w:pPr>
        <w:pStyle w:val="P2"/>
        <w:spacing w:before="240"/>
        <w:ind w:left="1134"/>
        <w:rPr>
          <w:color w:val="auto"/>
        </w:rPr>
      </w:pPr>
      <w:r w:rsidRPr="00A7182F">
        <w:rPr>
          <w:color w:val="auto"/>
        </w:rPr>
        <w:t>1990</w:t>
      </w:r>
      <w:r w:rsidRPr="00A7182F">
        <w:rPr>
          <w:color w:val="auto"/>
        </w:rPr>
        <w:tab/>
        <w:t>Baccalauréat</w:t>
      </w:r>
      <w:r>
        <w:rPr>
          <w:color w:val="auto"/>
        </w:rPr>
        <w:t xml:space="preserve"> scientifique, mathématique</w:t>
      </w:r>
      <w:r w:rsidR="00BD09E7">
        <w:rPr>
          <w:color w:val="auto"/>
        </w:rPr>
        <w:t>s</w:t>
      </w:r>
      <w:r>
        <w:rPr>
          <w:color w:val="auto"/>
        </w:rPr>
        <w:t xml:space="preserve">-physique </w:t>
      </w:r>
      <w:r w:rsidRPr="00A7182F">
        <w:rPr>
          <w:color w:val="auto"/>
        </w:rPr>
        <w:t>(Roumanie).</w:t>
      </w:r>
    </w:p>
    <w:p w14:paraId="356C4882" w14:textId="0F8581B7" w:rsidR="00B614A6" w:rsidRDefault="00B614A6" w:rsidP="00B614A6">
      <w:pPr>
        <w:pStyle w:val="Titre2"/>
      </w:pPr>
      <w:bookmarkStart w:id="8" w:name="_Toc368255579"/>
      <w:r>
        <w:t>Formation continue</w:t>
      </w:r>
      <w:bookmarkEnd w:id="8"/>
    </w:p>
    <w:p w14:paraId="5E5855AC" w14:textId="3F24A1F4" w:rsidR="00660C7B" w:rsidRPr="00660C7B" w:rsidRDefault="00660C7B" w:rsidP="004F0A3C">
      <w:pPr>
        <w:pStyle w:val="P1"/>
        <w:spacing w:before="60" w:line="240" w:lineRule="auto"/>
        <w:ind w:left="1134" w:hanging="1134"/>
        <w:rPr>
          <w:lang w:val="en-US"/>
        </w:rPr>
      </w:pPr>
      <w:r w:rsidRPr="00660C7B">
        <w:rPr>
          <w:lang w:val="en-US"/>
        </w:rPr>
        <w:t xml:space="preserve">2022 </w:t>
      </w:r>
      <w:r w:rsidRPr="00660C7B">
        <w:rPr>
          <w:lang w:val="en-US"/>
        </w:rPr>
        <w:tab/>
      </w:r>
      <w:r w:rsidRPr="00EC213C">
        <w:rPr>
          <w:i/>
          <w:iCs/>
          <w:lang w:val="en-US"/>
        </w:rPr>
        <w:t>Research Data Training</w:t>
      </w:r>
      <w:r w:rsidR="00EC213C">
        <w:rPr>
          <w:lang w:val="en-US"/>
        </w:rPr>
        <w:t>,</w:t>
      </w:r>
      <w:r w:rsidRPr="00660C7B">
        <w:rPr>
          <w:lang w:val="en-US"/>
        </w:rPr>
        <w:t xml:space="preserve"> </w:t>
      </w:r>
      <w:proofErr w:type="spellStart"/>
      <w:r w:rsidRPr="00660C7B">
        <w:rPr>
          <w:lang w:val="en-US"/>
        </w:rPr>
        <w:t>Agroparistech</w:t>
      </w:r>
      <w:proofErr w:type="spellEnd"/>
      <w:r w:rsidRPr="00660C7B">
        <w:rPr>
          <w:lang w:val="en-US"/>
        </w:rPr>
        <w:t>/C</w:t>
      </w:r>
      <w:r>
        <w:rPr>
          <w:lang w:val="en-US"/>
        </w:rPr>
        <w:t>NRS (2j)</w:t>
      </w:r>
    </w:p>
    <w:p w14:paraId="6B5EC1DD" w14:textId="30C75BB9" w:rsidR="00422313" w:rsidRPr="00422313" w:rsidRDefault="00422313" w:rsidP="004F0A3C">
      <w:pPr>
        <w:pStyle w:val="P1"/>
        <w:spacing w:before="60" w:line="240" w:lineRule="auto"/>
        <w:ind w:left="1134" w:hanging="1134"/>
        <w:rPr>
          <w:lang w:val="en-US"/>
        </w:rPr>
      </w:pPr>
      <w:r w:rsidRPr="00422313">
        <w:rPr>
          <w:lang w:val="en-US"/>
        </w:rPr>
        <w:t>2022</w:t>
      </w:r>
      <w:r w:rsidRPr="00422313">
        <w:rPr>
          <w:lang w:val="en-US"/>
        </w:rPr>
        <w:tab/>
      </w:r>
      <w:r w:rsidRPr="00EC213C">
        <w:rPr>
          <w:i/>
          <w:iCs/>
          <w:lang w:val="en-US"/>
        </w:rPr>
        <w:t>Internationalization: English as a medium of instruction</w:t>
      </w:r>
      <w:r w:rsidR="00EC213C">
        <w:rPr>
          <w:lang w:val="en-US"/>
        </w:rPr>
        <w:t>,</w:t>
      </w:r>
      <w:r>
        <w:rPr>
          <w:lang w:val="en-US"/>
        </w:rPr>
        <w:br/>
      </w:r>
      <w:r w:rsidRPr="00422313">
        <w:rPr>
          <w:lang w:val="en-US"/>
        </w:rPr>
        <w:t>Pole LANSAD et IDIP (25h)</w:t>
      </w:r>
    </w:p>
    <w:p w14:paraId="69CC1583" w14:textId="37A3F2C3" w:rsidR="00660C7B" w:rsidRPr="00422313" w:rsidRDefault="00422313" w:rsidP="004F0A3C">
      <w:pPr>
        <w:pStyle w:val="P1"/>
        <w:spacing w:before="60" w:line="240" w:lineRule="auto"/>
        <w:ind w:left="1134" w:hanging="1134"/>
      </w:pPr>
      <w:r w:rsidRPr="00422313">
        <w:t>2021</w:t>
      </w:r>
      <w:r w:rsidRPr="00422313">
        <w:tab/>
      </w:r>
      <w:r w:rsidRPr="00EC213C">
        <w:rPr>
          <w:i/>
          <w:iCs/>
        </w:rPr>
        <w:t>Gérer ses émotions pour être plus efficace</w:t>
      </w:r>
      <w:r w:rsidR="00EC213C">
        <w:t>,</w:t>
      </w:r>
      <w:r w:rsidRPr="00422313">
        <w:t xml:space="preserve"> CNRS Alsace (14h)</w:t>
      </w:r>
    </w:p>
    <w:p w14:paraId="02A47832" w14:textId="32852E73" w:rsidR="005542CC" w:rsidRDefault="005542CC" w:rsidP="004F0A3C">
      <w:pPr>
        <w:pStyle w:val="P1"/>
        <w:spacing w:before="60" w:line="240" w:lineRule="auto"/>
        <w:ind w:left="1134" w:hanging="1134"/>
      </w:pPr>
      <w:r>
        <w:t>2019</w:t>
      </w:r>
      <w:r>
        <w:tab/>
      </w:r>
      <w:proofErr w:type="spellStart"/>
      <w:r w:rsidRPr="00EC213C">
        <w:rPr>
          <w:i/>
          <w:iCs/>
        </w:rPr>
        <w:t>Cyberlearnig</w:t>
      </w:r>
      <w:proofErr w:type="spellEnd"/>
      <w:r w:rsidR="00EC213C">
        <w:t xml:space="preserve">, </w:t>
      </w:r>
      <w:r w:rsidR="00AD1FA7">
        <w:t>Centre de culture Numérique,</w:t>
      </w:r>
      <w:r w:rsidR="003D6DAB">
        <w:t xml:space="preserve"> </w:t>
      </w:r>
      <w:proofErr w:type="spellStart"/>
      <w:r>
        <w:t>Unistra</w:t>
      </w:r>
      <w:proofErr w:type="spellEnd"/>
      <w:r>
        <w:t>) (4h)</w:t>
      </w:r>
    </w:p>
    <w:p w14:paraId="03255183" w14:textId="7BE28BA0" w:rsidR="00605A3C" w:rsidRPr="00673A01" w:rsidRDefault="008D7C41" w:rsidP="004F0A3C">
      <w:pPr>
        <w:pStyle w:val="P1"/>
        <w:spacing w:before="60" w:line="240" w:lineRule="auto"/>
        <w:ind w:left="1134" w:hanging="1134"/>
        <w:rPr>
          <w:lang w:val="en-US"/>
        </w:rPr>
      </w:pPr>
      <w:r w:rsidRPr="00673A01">
        <w:rPr>
          <w:lang w:val="en-US"/>
        </w:rPr>
        <w:t>201</w:t>
      </w:r>
      <w:r w:rsidR="00605A3C" w:rsidRPr="00673A01">
        <w:rPr>
          <w:lang w:val="en-US"/>
        </w:rPr>
        <w:t>9</w:t>
      </w:r>
      <w:r w:rsidRPr="00673A01">
        <w:rPr>
          <w:lang w:val="en-US"/>
        </w:rPr>
        <w:tab/>
      </w:r>
      <w:r w:rsidR="00605A3C" w:rsidRPr="00EC213C">
        <w:rPr>
          <w:i/>
          <w:iCs/>
          <w:lang w:val="en-US"/>
        </w:rPr>
        <w:t>E-learning week</w:t>
      </w:r>
      <w:r w:rsidR="00605A3C" w:rsidRPr="00673A01">
        <w:rPr>
          <w:lang w:val="en-US"/>
        </w:rPr>
        <w:t>, IMT Mines Albi (</w:t>
      </w:r>
      <w:r w:rsidR="00BD09E7">
        <w:rPr>
          <w:lang w:val="en-US"/>
        </w:rPr>
        <w:t xml:space="preserve">6 </w:t>
      </w:r>
      <w:proofErr w:type="spellStart"/>
      <w:r w:rsidR="00BD09E7">
        <w:rPr>
          <w:lang w:val="en-US"/>
        </w:rPr>
        <w:t>jours</w:t>
      </w:r>
      <w:proofErr w:type="spellEnd"/>
      <w:r w:rsidR="00605A3C" w:rsidRPr="00673A01">
        <w:rPr>
          <w:lang w:val="en-US"/>
        </w:rPr>
        <w:t>)</w:t>
      </w:r>
    </w:p>
    <w:p w14:paraId="2FAC60FE" w14:textId="3509F31F" w:rsidR="008D7C41" w:rsidRPr="00EC213C" w:rsidRDefault="00605A3C" w:rsidP="004F0A3C">
      <w:pPr>
        <w:pStyle w:val="P1"/>
        <w:spacing w:before="60" w:line="240" w:lineRule="auto"/>
        <w:ind w:left="0"/>
        <w:rPr>
          <w:lang w:val="en-US"/>
        </w:rPr>
      </w:pPr>
      <w:r w:rsidRPr="00EC213C">
        <w:rPr>
          <w:lang w:val="en-US"/>
        </w:rPr>
        <w:t xml:space="preserve">2018 </w:t>
      </w:r>
      <w:r w:rsidRPr="00EC213C">
        <w:rPr>
          <w:lang w:val="en-US"/>
        </w:rPr>
        <w:tab/>
        <w:t xml:space="preserve">       </w:t>
      </w:r>
      <w:r w:rsidR="008D7C41" w:rsidRPr="00EC213C">
        <w:rPr>
          <w:i/>
          <w:iCs/>
          <w:lang w:val="en-US"/>
        </w:rPr>
        <w:t>Formation CSCA</w:t>
      </w:r>
      <w:r w:rsidR="000A22A8" w:rsidRPr="00EC213C">
        <w:rPr>
          <w:i/>
          <w:iCs/>
          <w:lang w:val="en-US"/>
        </w:rPr>
        <w:t xml:space="preserve"> (Certified Supply Chain Analyst)</w:t>
      </w:r>
      <w:r w:rsidR="00EC213C" w:rsidRPr="00EC213C">
        <w:rPr>
          <w:lang w:val="en-US"/>
        </w:rPr>
        <w:t>,</w:t>
      </w:r>
      <w:r w:rsidR="008D7C41" w:rsidRPr="00EC213C">
        <w:rPr>
          <w:lang w:val="en-US"/>
        </w:rPr>
        <w:t xml:space="preserve"> FAPICS (3j</w:t>
      </w:r>
      <w:r w:rsidR="005542CC" w:rsidRPr="00EC213C">
        <w:rPr>
          <w:lang w:val="en-US"/>
        </w:rPr>
        <w:t>ours</w:t>
      </w:r>
      <w:r w:rsidR="008D7C41" w:rsidRPr="00EC213C">
        <w:rPr>
          <w:lang w:val="en-US"/>
        </w:rPr>
        <w:t>)</w:t>
      </w:r>
    </w:p>
    <w:p w14:paraId="7C645549" w14:textId="2DCC4C94" w:rsidR="00645804" w:rsidRPr="00EC213C" w:rsidRDefault="00645804" w:rsidP="004F0A3C">
      <w:pPr>
        <w:pStyle w:val="P1"/>
        <w:spacing w:before="60" w:line="240" w:lineRule="auto"/>
        <w:ind w:left="1134" w:hanging="1134"/>
        <w:rPr>
          <w:lang w:val="en-US"/>
        </w:rPr>
      </w:pPr>
      <w:r w:rsidRPr="00EC213C">
        <w:rPr>
          <w:lang w:val="en-US"/>
        </w:rPr>
        <w:t>2017</w:t>
      </w:r>
      <w:r w:rsidRPr="00EC213C">
        <w:rPr>
          <w:lang w:val="en-US"/>
        </w:rPr>
        <w:tab/>
      </w:r>
      <w:proofErr w:type="spellStart"/>
      <w:r w:rsidR="006866A5" w:rsidRPr="00EC213C">
        <w:rPr>
          <w:i/>
          <w:iCs/>
          <w:lang w:val="en-US"/>
        </w:rPr>
        <w:t>Diplô</w:t>
      </w:r>
      <w:r w:rsidR="00B45A36" w:rsidRPr="00EC213C">
        <w:rPr>
          <w:i/>
          <w:iCs/>
          <w:lang w:val="en-US"/>
        </w:rPr>
        <w:t>m</w:t>
      </w:r>
      <w:r w:rsidR="00EC213C" w:rsidRPr="00EC213C">
        <w:rPr>
          <w:i/>
          <w:iCs/>
          <w:lang w:val="en-US"/>
        </w:rPr>
        <w:t>e</w:t>
      </w:r>
      <w:proofErr w:type="spellEnd"/>
      <w:r w:rsidR="006866A5" w:rsidRPr="00EC213C">
        <w:rPr>
          <w:i/>
          <w:iCs/>
          <w:lang w:val="en-US"/>
        </w:rPr>
        <w:t xml:space="preserve"> </w:t>
      </w:r>
      <w:r w:rsidRPr="00EC213C">
        <w:rPr>
          <w:i/>
          <w:iCs/>
          <w:lang w:val="en-US"/>
        </w:rPr>
        <w:t>BSCM (Basics of Supply Chain Management</w:t>
      </w:r>
      <w:r w:rsidR="00EC213C" w:rsidRPr="00EC213C">
        <w:rPr>
          <w:i/>
          <w:iCs/>
          <w:lang w:val="en-US"/>
        </w:rPr>
        <w:t>)</w:t>
      </w:r>
      <w:r w:rsidR="00EC213C" w:rsidRPr="00EC213C">
        <w:rPr>
          <w:lang w:val="en-US"/>
        </w:rPr>
        <w:t xml:space="preserve">, </w:t>
      </w:r>
      <w:r w:rsidR="00EC213C">
        <w:rPr>
          <w:lang w:val="en-US"/>
        </w:rPr>
        <w:t>F</w:t>
      </w:r>
      <w:r w:rsidRPr="00EC213C">
        <w:rPr>
          <w:lang w:val="en-US"/>
        </w:rPr>
        <w:t>APICS (</w:t>
      </w:r>
      <w:r w:rsidR="00EC213C">
        <w:rPr>
          <w:lang w:val="en-US"/>
        </w:rPr>
        <w:t>14 j</w:t>
      </w:r>
      <w:r w:rsidR="00BD09E7">
        <w:rPr>
          <w:lang w:val="en-US"/>
        </w:rPr>
        <w:t xml:space="preserve"> </w:t>
      </w:r>
      <w:r w:rsidR="00EC213C">
        <w:rPr>
          <w:lang w:val="en-US"/>
        </w:rPr>
        <w:t>+</w:t>
      </w:r>
      <w:r w:rsidR="00BD09E7">
        <w:rPr>
          <w:lang w:val="en-US"/>
        </w:rPr>
        <w:t xml:space="preserve"> </w:t>
      </w:r>
      <w:r w:rsidR="00B45A36" w:rsidRPr="00EC213C">
        <w:rPr>
          <w:lang w:val="en-US"/>
        </w:rPr>
        <w:t>examen</w:t>
      </w:r>
      <w:r w:rsidRPr="00EC213C">
        <w:rPr>
          <w:lang w:val="en-US"/>
        </w:rPr>
        <w:t>).</w:t>
      </w:r>
    </w:p>
    <w:p w14:paraId="7B4A22A0" w14:textId="77A45B6D" w:rsidR="00AD1FA7" w:rsidRDefault="00AD1FA7" w:rsidP="004F0A3C">
      <w:pPr>
        <w:pStyle w:val="P1"/>
        <w:spacing w:before="60" w:line="240" w:lineRule="auto"/>
        <w:ind w:left="1134" w:hanging="1134"/>
      </w:pPr>
      <w:r>
        <w:t>2017</w:t>
      </w:r>
      <w:r>
        <w:tab/>
      </w:r>
      <w:r w:rsidRPr="00EC213C">
        <w:rPr>
          <w:i/>
          <w:iCs/>
        </w:rPr>
        <w:t>Déposer un projet ANR /Européen</w:t>
      </w:r>
      <w:r>
        <w:t xml:space="preserve"> (</w:t>
      </w:r>
      <w:r w:rsidRPr="00AD1FA7">
        <w:t>CNRS + PUI</w:t>
      </w:r>
      <w:r>
        <w:t xml:space="preserve">, </w:t>
      </w:r>
      <w:proofErr w:type="spellStart"/>
      <w:r>
        <w:t>Unistra</w:t>
      </w:r>
      <w:proofErr w:type="spellEnd"/>
      <w:r>
        <w:t>), (2 jours)</w:t>
      </w:r>
    </w:p>
    <w:p w14:paraId="3028CF2D" w14:textId="000005E6" w:rsidR="00645804" w:rsidRDefault="00645804" w:rsidP="004F0A3C">
      <w:pPr>
        <w:pStyle w:val="P1"/>
        <w:spacing w:before="60" w:line="240" w:lineRule="auto"/>
        <w:ind w:left="1134" w:hanging="1134"/>
      </w:pPr>
      <w:r>
        <w:t>2015</w:t>
      </w:r>
      <w:r>
        <w:tab/>
      </w:r>
      <w:r w:rsidRPr="00EC213C">
        <w:rPr>
          <w:i/>
          <w:iCs/>
        </w:rPr>
        <w:t>Traitements de données d'enquête</w:t>
      </w:r>
      <w:r>
        <w:t>, URFIST. (3 jours).</w:t>
      </w:r>
    </w:p>
    <w:p w14:paraId="28A0BC5A" w14:textId="261A65C5" w:rsidR="00645804" w:rsidRDefault="00645804" w:rsidP="004F0A3C">
      <w:pPr>
        <w:pStyle w:val="P1"/>
        <w:spacing w:before="60" w:line="240" w:lineRule="auto"/>
        <w:ind w:left="1134" w:hanging="1134"/>
      </w:pPr>
      <w:r w:rsidRPr="005E257E">
        <w:t xml:space="preserve">2011 </w:t>
      </w:r>
      <w:r>
        <w:tab/>
      </w:r>
      <w:r w:rsidRPr="00EC213C">
        <w:rPr>
          <w:i/>
          <w:iCs/>
        </w:rPr>
        <w:t>Management par Ingénierie Système</w:t>
      </w:r>
      <w:r>
        <w:t>,</w:t>
      </w:r>
      <w:r w:rsidRPr="005E257E">
        <w:t xml:space="preserve"> Pôle PRIMECA Nancy</w:t>
      </w:r>
      <w:r w:rsidR="00EC213C">
        <w:t>,</w:t>
      </w:r>
      <w:r w:rsidRPr="005E257E">
        <w:t xml:space="preserve"> </w:t>
      </w:r>
      <w:r>
        <w:t>(13 jours).</w:t>
      </w:r>
    </w:p>
    <w:p w14:paraId="39669BB7" w14:textId="2838ADED" w:rsidR="00645804" w:rsidRPr="004B1784" w:rsidRDefault="00645804" w:rsidP="004F0A3C">
      <w:pPr>
        <w:spacing w:before="60"/>
        <w:ind w:left="1134" w:hanging="1134"/>
        <w:rPr>
          <w:sz w:val="24"/>
          <w:szCs w:val="24"/>
          <w:lang w:val="en-US"/>
        </w:rPr>
      </w:pPr>
      <w:r w:rsidRPr="004B1784">
        <w:rPr>
          <w:sz w:val="24"/>
          <w:szCs w:val="24"/>
          <w:lang w:val="en-US"/>
        </w:rPr>
        <w:t xml:space="preserve">2008 </w:t>
      </w:r>
      <w:r w:rsidRPr="004B1784">
        <w:rPr>
          <w:sz w:val="24"/>
          <w:szCs w:val="24"/>
          <w:lang w:val="en-US"/>
        </w:rPr>
        <w:tab/>
      </w:r>
      <w:proofErr w:type="spellStart"/>
      <w:r w:rsidRPr="004B1784">
        <w:rPr>
          <w:i/>
          <w:iCs/>
          <w:sz w:val="24"/>
          <w:szCs w:val="24"/>
          <w:lang w:val="en-US"/>
        </w:rPr>
        <w:t>Théorie</w:t>
      </w:r>
      <w:proofErr w:type="spellEnd"/>
      <w:r w:rsidRPr="004B1784">
        <w:rPr>
          <w:i/>
          <w:iCs/>
          <w:sz w:val="24"/>
          <w:szCs w:val="24"/>
          <w:lang w:val="en-US"/>
        </w:rPr>
        <w:t xml:space="preserve"> C-K</w:t>
      </w:r>
      <w:r w:rsidRPr="004B1784">
        <w:rPr>
          <w:sz w:val="24"/>
          <w:szCs w:val="24"/>
          <w:lang w:val="en-US"/>
        </w:rPr>
        <w:t xml:space="preserve"> (</w:t>
      </w:r>
      <w:r w:rsidRPr="004B1784">
        <w:rPr>
          <w:i/>
          <w:iCs/>
          <w:sz w:val="24"/>
          <w:szCs w:val="24"/>
          <w:lang w:val="en-US"/>
        </w:rPr>
        <w:t>Concept-Knowledge</w:t>
      </w:r>
      <w:r w:rsidRPr="004B1784">
        <w:rPr>
          <w:sz w:val="24"/>
          <w:szCs w:val="24"/>
          <w:lang w:val="en-US"/>
        </w:rPr>
        <w:t>)</w:t>
      </w:r>
      <w:r w:rsidR="00EC213C" w:rsidRPr="004B1784">
        <w:rPr>
          <w:sz w:val="24"/>
          <w:szCs w:val="24"/>
          <w:lang w:val="en-US"/>
        </w:rPr>
        <w:t xml:space="preserve">, </w:t>
      </w:r>
      <w:r w:rsidRPr="004B1784">
        <w:rPr>
          <w:sz w:val="24"/>
          <w:szCs w:val="24"/>
          <w:lang w:val="en-US"/>
        </w:rPr>
        <w:t xml:space="preserve">(3 </w:t>
      </w:r>
      <w:proofErr w:type="spellStart"/>
      <w:r w:rsidRPr="004B1784">
        <w:rPr>
          <w:sz w:val="24"/>
          <w:szCs w:val="24"/>
          <w:lang w:val="en-US"/>
        </w:rPr>
        <w:t>jours</w:t>
      </w:r>
      <w:proofErr w:type="spellEnd"/>
      <w:r w:rsidRPr="004B1784">
        <w:rPr>
          <w:sz w:val="24"/>
          <w:szCs w:val="24"/>
          <w:lang w:val="en-US"/>
        </w:rPr>
        <w:t>).</w:t>
      </w:r>
    </w:p>
    <w:p w14:paraId="30709F36" w14:textId="41B8E6C6" w:rsidR="00645804" w:rsidRDefault="00645804" w:rsidP="004F0A3C">
      <w:pPr>
        <w:spacing w:before="60"/>
        <w:ind w:left="1134" w:hanging="1134"/>
        <w:rPr>
          <w:sz w:val="24"/>
          <w:szCs w:val="24"/>
        </w:rPr>
      </w:pPr>
      <w:r w:rsidRPr="00673A01">
        <w:rPr>
          <w:sz w:val="24"/>
          <w:szCs w:val="24"/>
          <w:lang w:val="en-US"/>
        </w:rPr>
        <w:t xml:space="preserve">2006 </w:t>
      </w:r>
      <w:r w:rsidRPr="00673A01">
        <w:rPr>
          <w:sz w:val="24"/>
          <w:szCs w:val="24"/>
          <w:lang w:val="en-US"/>
        </w:rPr>
        <w:tab/>
      </w:r>
      <w:proofErr w:type="spellStart"/>
      <w:r w:rsidRPr="00EC213C">
        <w:rPr>
          <w:i/>
          <w:iCs/>
          <w:sz w:val="24"/>
          <w:szCs w:val="24"/>
          <w:lang w:val="en-US"/>
        </w:rPr>
        <w:t>Méthodes</w:t>
      </w:r>
      <w:proofErr w:type="spellEnd"/>
      <w:r w:rsidRPr="00EC213C">
        <w:rPr>
          <w:i/>
          <w:iCs/>
          <w:sz w:val="24"/>
          <w:szCs w:val="24"/>
          <w:lang w:val="en-US"/>
        </w:rPr>
        <w:t xml:space="preserve"> ABC/AMB</w:t>
      </w:r>
      <w:r w:rsidRPr="00EC213C">
        <w:rPr>
          <w:i/>
          <w:iCs/>
          <w:lang w:val="en-US"/>
        </w:rPr>
        <w:t xml:space="preserve"> (</w:t>
      </w:r>
      <w:r w:rsidRPr="00EC213C">
        <w:rPr>
          <w:i/>
          <w:iCs/>
          <w:sz w:val="24"/>
          <w:szCs w:val="24"/>
          <w:lang w:val="en-US"/>
        </w:rPr>
        <w:t>Activity Based Costing - Activity Based Management)</w:t>
      </w:r>
      <w:r w:rsidRPr="00673A0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(3 j).</w:t>
      </w:r>
    </w:p>
    <w:p w14:paraId="6B98AB63" w14:textId="245DAF39" w:rsidR="00645804" w:rsidRDefault="00645804" w:rsidP="004F0A3C">
      <w:pPr>
        <w:pStyle w:val="P1"/>
        <w:spacing w:before="60" w:line="240" w:lineRule="auto"/>
        <w:ind w:left="1134" w:hanging="1134"/>
      </w:pPr>
      <w:r>
        <w:t xml:space="preserve">2005 </w:t>
      </w:r>
      <w:r>
        <w:tab/>
      </w:r>
      <w:r w:rsidR="002B7C69" w:rsidRPr="002B7C69">
        <w:rPr>
          <w:i/>
          <w:iCs/>
        </w:rPr>
        <w:t>Résolution de problèmes inventives</w:t>
      </w:r>
      <w:r w:rsidR="002B7C69">
        <w:rPr>
          <w:i/>
          <w:iCs/>
        </w:rPr>
        <w:t> :</w:t>
      </w:r>
      <w:r w:rsidR="002B7C69" w:rsidRPr="002B7C69">
        <w:rPr>
          <w:i/>
          <w:iCs/>
        </w:rPr>
        <w:t xml:space="preserve"> </w:t>
      </w:r>
      <w:r w:rsidRPr="00EC213C">
        <w:rPr>
          <w:i/>
          <w:iCs/>
        </w:rPr>
        <w:t>TRIZ</w:t>
      </w:r>
      <w:r w:rsidR="00EC213C">
        <w:t>,</w:t>
      </w:r>
      <w:r>
        <w:t xml:space="preserve"> à l’INSA Strasbourg. Formateur : Denis </w:t>
      </w:r>
      <w:proofErr w:type="spellStart"/>
      <w:r>
        <w:t>Cavallucci</w:t>
      </w:r>
      <w:proofErr w:type="spellEnd"/>
      <w:r>
        <w:t xml:space="preserve"> (10 jours).</w:t>
      </w:r>
    </w:p>
    <w:p w14:paraId="2FEC94A0" w14:textId="656CE2AF" w:rsidR="00422313" w:rsidRDefault="00422313" w:rsidP="004F0A3C">
      <w:pPr>
        <w:pStyle w:val="P1"/>
        <w:spacing w:before="60" w:line="240" w:lineRule="auto"/>
        <w:ind w:left="1134" w:hanging="1134"/>
      </w:pPr>
      <w:r w:rsidRPr="00422313">
        <w:t xml:space="preserve">Depuis 2016 Formation continue : </w:t>
      </w:r>
      <w:r w:rsidRPr="00EC213C">
        <w:rPr>
          <w:i/>
          <w:iCs/>
        </w:rPr>
        <w:t>Anglais</w:t>
      </w:r>
      <w:r w:rsidR="00EC213C" w:rsidRPr="00EC213C">
        <w:rPr>
          <w:i/>
          <w:iCs/>
        </w:rPr>
        <w:t xml:space="preserve"> </w:t>
      </w:r>
      <w:r w:rsidRPr="00422313">
        <w:t>(</w:t>
      </w:r>
      <w:r w:rsidR="00B1062C">
        <w:t>4</w:t>
      </w:r>
      <w:r w:rsidRPr="00422313">
        <w:t>0</w:t>
      </w:r>
      <w:r w:rsidR="00B1062C">
        <w:t xml:space="preserve"> </w:t>
      </w:r>
      <w:r w:rsidRPr="00422313">
        <w:t>h/an)</w:t>
      </w:r>
    </w:p>
    <w:p w14:paraId="4EAADA6A" w14:textId="22195321" w:rsidR="00B614A6" w:rsidRDefault="00FE0F63" w:rsidP="00B614A6">
      <w:pPr>
        <w:pStyle w:val="Titre2"/>
      </w:pPr>
      <w:bookmarkStart w:id="9" w:name="_Toc264306159"/>
      <w:bookmarkStart w:id="10" w:name="_Toc352003417"/>
      <w:bookmarkStart w:id="11" w:name="_Toc368255580"/>
      <w:r>
        <w:lastRenderedPageBreak/>
        <w:t>Expérience professionnelle</w:t>
      </w:r>
      <w:bookmarkEnd w:id="9"/>
      <w:bookmarkEnd w:id="10"/>
      <w:bookmarkEnd w:id="11"/>
    </w:p>
    <w:p w14:paraId="577D7438" w14:textId="72161FB1" w:rsidR="00FE0F63" w:rsidRDefault="00FE0F63" w:rsidP="00FE0F63">
      <w:pPr>
        <w:pStyle w:val="P2"/>
        <w:ind w:left="1843" w:hanging="1843"/>
        <w:rPr>
          <w:color w:val="auto"/>
        </w:rPr>
      </w:pPr>
      <w:r w:rsidRPr="00A7182F">
        <w:rPr>
          <w:color w:val="auto"/>
        </w:rPr>
        <w:t xml:space="preserve">Depuis </w:t>
      </w:r>
      <w:r>
        <w:rPr>
          <w:color w:val="auto"/>
        </w:rPr>
        <w:t>20</w:t>
      </w:r>
      <w:r w:rsidRPr="00A7182F">
        <w:rPr>
          <w:color w:val="auto"/>
        </w:rPr>
        <w:t>03</w:t>
      </w:r>
      <w:r w:rsidRPr="00A7182F">
        <w:rPr>
          <w:color w:val="auto"/>
        </w:rPr>
        <w:tab/>
        <w:t>Maître de conférenc</w:t>
      </w:r>
      <w:r>
        <w:rPr>
          <w:color w:val="auto"/>
        </w:rPr>
        <w:t>es en sciences de gestion à l’Université de Strasbourg.</w:t>
      </w:r>
      <w:r w:rsidRPr="00A7182F">
        <w:rPr>
          <w:color w:val="auto"/>
        </w:rPr>
        <w:t xml:space="preserve"> </w:t>
      </w:r>
      <w:r>
        <w:t xml:space="preserve">Recherche au Laboratoire </w:t>
      </w:r>
      <w:r w:rsidRPr="00106F75">
        <w:t>Bureau d'</w:t>
      </w:r>
      <w:r w:rsidR="003D6DAB" w:rsidRPr="00106F75">
        <w:t>Économie</w:t>
      </w:r>
      <w:r w:rsidRPr="00106F75">
        <w:t xml:space="preserve"> Théorique et Appliquée</w:t>
      </w:r>
      <w:r>
        <w:t xml:space="preserve"> (BETA), UMR CNRS 7525. </w:t>
      </w:r>
      <w:r w:rsidRPr="006F0FD2">
        <w:t>Enseignement à la Faculté des sciences économiques et de gestion.</w:t>
      </w:r>
      <w:r>
        <w:t xml:space="preserve"> Cours en </w:t>
      </w:r>
      <w:r>
        <w:rPr>
          <w:color w:val="auto"/>
        </w:rPr>
        <w:t xml:space="preserve">Gestion, en </w:t>
      </w:r>
      <w:r w:rsidR="006866A5">
        <w:rPr>
          <w:color w:val="auto"/>
        </w:rPr>
        <w:t>moyenne 180 HC et 60 HTD par an, 12 encadrements de stages FI et Alternance, un encadrement VAE/an.</w:t>
      </w:r>
    </w:p>
    <w:p w14:paraId="02E0675B" w14:textId="5C2D5267" w:rsidR="00FE0F63" w:rsidRPr="00A7182F" w:rsidRDefault="00FE0F63" w:rsidP="00FE0F63">
      <w:pPr>
        <w:pStyle w:val="P2"/>
        <w:ind w:left="1843" w:firstLine="0"/>
        <w:rPr>
          <w:color w:val="auto"/>
        </w:rPr>
      </w:pPr>
      <w:r>
        <w:rPr>
          <w:color w:val="auto"/>
        </w:rPr>
        <w:t>Responsabilité du master Management des Projets et des Organisations, spécialité « Qualité » pendant 8 ans, et depuis 2011 de la spécialité « </w:t>
      </w:r>
      <w:r w:rsidR="00673A01">
        <w:rPr>
          <w:color w:val="auto"/>
        </w:rPr>
        <w:t>Gestion industrielle</w:t>
      </w:r>
      <w:r>
        <w:rPr>
          <w:color w:val="auto"/>
        </w:rPr>
        <w:t xml:space="preserve"> et </w:t>
      </w:r>
      <w:r w:rsidR="00182D98">
        <w:rPr>
          <w:color w:val="auto"/>
        </w:rPr>
        <w:t>Innovation »</w:t>
      </w:r>
      <w:r>
        <w:rPr>
          <w:color w:val="auto"/>
        </w:rPr>
        <w:t>.</w:t>
      </w:r>
    </w:p>
    <w:p w14:paraId="75E9CDD2" w14:textId="77777777" w:rsidR="00FE0F63" w:rsidRPr="00A7182F" w:rsidRDefault="00FE0F63" w:rsidP="00FE0F63">
      <w:pPr>
        <w:pStyle w:val="P2"/>
        <w:ind w:left="1843" w:hanging="1843"/>
        <w:rPr>
          <w:color w:val="auto"/>
        </w:rPr>
      </w:pPr>
      <w:r>
        <w:rPr>
          <w:color w:val="auto"/>
        </w:rPr>
        <w:t>2011 - 2014</w:t>
      </w:r>
      <w:r>
        <w:rPr>
          <w:color w:val="auto"/>
        </w:rPr>
        <w:tab/>
        <w:t xml:space="preserve">Vacataire à </w:t>
      </w:r>
      <w:proofErr w:type="spellStart"/>
      <w:r>
        <w:rPr>
          <w:color w:val="auto"/>
        </w:rPr>
        <w:t>Wes’sup</w:t>
      </w:r>
      <w:proofErr w:type="spellEnd"/>
      <w:r>
        <w:rPr>
          <w:color w:val="auto"/>
        </w:rPr>
        <w:t xml:space="preserve"> Lyon (</w:t>
      </w:r>
      <w:proofErr w:type="spellStart"/>
      <w:r>
        <w:rPr>
          <w:color w:val="auto"/>
        </w:rPr>
        <w:t>Ecole</w:t>
      </w:r>
      <w:proofErr w:type="spellEnd"/>
      <w:r>
        <w:rPr>
          <w:color w:val="auto"/>
        </w:rPr>
        <w:t xml:space="preserve"> de Management). « Qualité : organisation par les processus. »</w:t>
      </w:r>
    </w:p>
    <w:p w14:paraId="2589E13C" w14:textId="77777777" w:rsidR="00FE0F63" w:rsidRDefault="00FE0F63" w:rsidP="00FE0F63">
      <w:pPr>
        <w:pStyle w:val="P2"/>
        <w:ind w:left="1843" w:hanging="1843"/>
        <w:rPr>
          <w:color w:val="auto"/>
        </w:rPr>
      </w:pPr>
      <w:r>
        <w:rPr>
          <w:color w:val="auto"/>
        </w:rPr>
        <w:t>1999 - 2016</w:t>
      </w:r>
      <w:r>
        <w:rPr>
          <w:color w:val="auto"/>
        </w:rPr>
        <w:tab/>
      </w:r>
      <w:r w:rsidRPr="00A7182F">
        <w:rPr>
          <w:color w:val="auto"/>
        </w:rPr>
        <w:t xml:space="preserve">Vacataire à </w:t>
      </w:r>
      <w:r>
        <w:rPr>
          <w:color w:val="auto"/>
        </w:rPr>
        <w:t>l’</w:t>
      </w:r>
      <w:r w:rsidRPr="00A7182F">
        <w:rPr>
          <w:color w:val="auto"/>
        </w:rPr>
        <w:t xml:space="preserve">Université de </w:t>
      </w:r>
      <w:r>
        <w:rPr>
          <w:color w:val="auto"/>
        </w:rPr>
        <w:t>T</w:t>
      </w:r>
      <w:r w:rsidRPr="00A7182F">
        <w:rPr>
          <w:color w:val="auto"/>
        </w:rPr>
        <w:t>echno</w:t>
      </w:r>
      <w:r>
        <w:rPr>
          <w:color w:val="auto"/>
        </w:rPr>
        <w:t>logie de Belfort – Montbéliard (UTBM). Qualité, Pilotage des organisations et Gestion de production et logistique.</w:t>
      </w:r>
    </w:p>
    <w:p w14:paraId="35929396" w14:textId="77777777" w:rsidR="00FE0F63" w:rsidRDefault="00FE0F63" w:rsidP="00FE0F63">
      <w:pPr>
        <w:pStyle w:val="P2"/>
        <w:ind w:left="1843" w:hanging="1843"/>
        <w:rPr>
          <w:color w:val="auto"/>
        </w:rPr>
      </w:pPr>
      <w:r w:rsidRPr="00A7182F">
        <w:rPr>
          <w:color w:val="auto"/>
        </w:rPr>
        <w:t>01/04 - 31/08/03</w:t>
      </w:r>
      <w:r w:rsidRPr="00A7182F">
        <w:rPr>
          <w:color w:val="auto"/>
        </w:rPr>
        <w:tab/>
        <w:t>Chargée de missions</w:t>
      </w:r>
      <w:r>
        <w:rPr>
          <w:color w:val="auto"/>
        </w:rPr>
        <w:t xml:space="preserve"> (CDI, cadre), </w:t>
      </w:r>
      <w:r w:rsidRPr="00A7182F">
        <w:rPr>
          <w:color w:val="auto"/>
        </w:rPr>
        <w:t>Pôle Régional de Conception et d’Innovation (</w:t>
      </w:r>
      <w:proofErr w:type="spellStart"/>
      <w:r w:rsidRPr="00A7182F">
        <w:rPr>
          <w:color w:val="auto"/>
        </w:rPr>
        <w:t>PréCI</w:t>
      </w:r>
      <w:proofErr w:type="spellEnd"/>
      <w:r w:rsidRPr="00A7182F">
        <w:rPr>
          <w:color w:val="auto"/>
        </w:rPr>
        <w:t>)</w:t>
      </w:r>
      <w:r>
        <w:rPr>
          <w:color w:val="auto"/>
        </w:rPr>
        <w:t>, Franche-Comté</w:t>
      </w:r>
      <w:r w:rsidRPr="00A7182F">
        <w:rPr>
          <w:color w:val="auto"/>
        </w:rPr>
        <w:t>.</w:t>
      </w:r>
      <w:r>
        <w:rPr>
          <w:color w:val="auto"/>
        </w:rPr>
        <w:t xml:space="preserve"> </w:t>
      </w:r>
      <w:r w:rsidRPr="00A7182F">
        <w:rPr>
          <w:color w:val="auto"/>
        </w:rPr>
        <w:t>Gestion administrative et financière de la structure, coordina</w:t>
      </w:r>
      <w:r>
        <w:rPr>
          <w:color w:val="auto"/>
        </w:rPr>
        <w:t>tion</w:t>
      </w:r>
      <w:r w:rsidRPr="00A7182F">
        <w:rPr>
          <w:color w:val="auto"/>
        </w:rPr>
        <w:t xml:space="preserve"> et anim</w:t>
      </w:r>
      <w:r>
        <w:rPr>
          <w:color w:val="auto"/>
        </w:rPr>
        <w:t>ation</w:t>
      </w:r>
      <w:r w:rsidRPr="00A7182F">
        <w:rPr>
          <w:color w:val="auto"/>
        </w:rPr>
        <w:t xml:space="preserve"> </w:t>
      </w:r>
      <w:r>
        <w:rPr>
          <w:color w:val="auto"/>
        </w:rPr>
        <w:t>d</w:t>
      </w:r>
      <w:r w:rsidRPr="00A7182F">
        <w:rPr>
          <w:color w:val="auto"/>
        </w:rPr>
        <w:t>es groupes de travail</w:t>
      </w:r>
      <w:r>
        <w:rPr>
          <w:color w:val="auto"/>
        </w:rPr>
        <w:t xml:space="preserve"> (industriels et chercheurs)</w:t>
      </w:r>
      <w:r w:rsidRPr="00A7182F">
        <w:rPr>
          <w:color w:val="auto"/>
        </w:rPr>
        <w:t>, élabor</w:t>
      </w:r>
      <w:r>
        <w:rPr>
          <w:color w:val="auto"/>
        </w:rPr>
        <w:t>ation</w:t>
      </w:r>
      <w:r w:rsidRPr="00A7182F">
        <w:rPr>
          <w:color w:val="auto"/>
        </w:rPr>
        <w:t xml:space="preserve"> et m</w:t>
      </w:r>
      <w:r>
        <w:rPr>
          <w:color w:val="auto"/>
        </w:rPr>
        <w:t>ise</w:t>
      </w:r>
      <w:r w:rsidRPr="00A7182F">
        <w:rPr>
          <w:color w:val="auto"/>
        </w:rPr>
        <w:t xml:space="preserve"> en place </w:t>
      </w:r>
      <w:r>
        <w:rPr>
          <w:color w:val="auto"/>
        </w:rPr>
        <w:t>d’une</w:t>
      </w:r>
      <w:r w:rsidRPr="00A7182F">
        <w:rPr>
          <w:color w:val="auto"/>
        </w:rPr>
        <w:t xml:space="preserve"> stratégie de communication/marketing.</w:t>
      </w:r>
    </w:p>
    <w:p w14:paraId="5334C4B2" w14:textId="77777777" w:rsidR="00FE0F63" w:rsidRPr="00A7182F" w:rsidRDefault="00FE0F63" w:rsidP="00FE0F63">
      <w:pPr>
        <w:pStyle w:val="P2"/>
        <w:ind w:left="1843" w:hanging="1843"/>
        <w:rPr>
          <w:color w:val="auto"/>
        </w:rPr>
      </w:pPr>
      <w:r>
        <w:rPr>
          <w:color w:val="auto"/>
        </w:rPr>
        <w:t>2001-2002</w:t>
      </w:r>
      <w:r>
        <w:rPr>
          <w:color w:val="auto"/>
        </w:rPr>
        <w:tab/>
        <w:t xml:space="preserve">ATER, </w:t>
      </w:r>
      <w:r w:rsidRPr="00A7182F">
        <w:rPr>
          <w:color w:val="auto"/>
        </w:rPr>
        <w:t>UTBM</w:t>
      </w:r>
      <w:r>
        <w:rPr>
          <w:color w:val="auto"/>
        </w:rPr>
        <w:t xml:space="preserve"> </w:t>
      </w:r>
      <w:r w:rsidRPr="00A7182F">
        <w:rPr>
          <w:color w:val="auto"/>
        </w:rPr>
        <w:t xml:space="preserve">département </w:t>
      </w:r>
      <w:r w:rsidRPr="0092683B">
        <w:rPr>
          <w:color w:val="auto"/>
        </w:rPr>
        <w:t>d’</w:t>
      </w:r>
      <w:r w:rsidRPr="00D00C7F">
        <w:rPr>
          <w:iCs/>
          <w:color w:val="auto"/>
        </w:rPr>
        <w:t>Ingénierie</w:t>
      </w:r>
      <w:r w:rsidRPr="00D00C7F">
        <w:rPr>
          <w:color w:val="auto"/>
        </w:rPr>
        <w:t xml:space="preserve"> et </w:t>
      </w:r>
      <w:r w:rsidRPr="00D00C7F">
        <w:rPr>
          <w:iCs/>
          <w:color w:val="auto"/>
        </w:rPr>
        <w:t>Management</w:t>
      </w:r>
      <w:r w:rsidRPr="00D00C7F">
        <w:rPr>
          <w:color w:val="auto"/>
        </w:rPr>
        <w:t xml:space="preserve"> de Process</w:t>
      </w:r>
      <w:r w:rsidRPr="00A7182F">
        <w:rPr>
          <w:color w:val="auto"/>
        </w:rPr>
        <w:t xml:space="preserve"> (</w:t>
      </w:r>
      <w:proofErr w:type="spellStart"/>
      <w:r w:rsidRPr="00A7182F">
        <w:rPr>
          <w:color w:val="auto"/>
        </w:rPr>
        <w:t>IMaP</w:t>
      </w:r>
      <w:proofErr w:type="spellEnd"/>
      <w:r w:rsidRPr="00A7182F">
        <w:rPr>
          <w:color w:val="auto"/>
        </w:rPr>
        <w:t>).</w:t>
      </w:r>
      <w:r>
        <w:rPr>
          <w:color w:val="auto"/>
        </w:rPr>
        <w:t xml:space="preserve"> Gestion de production (équivalent 96 HTD/an).</w:t>
      </w:r>
    </w:p>
    <w:p w14:paraId="2A6ACD63" w14:textId="77777777" w:rsidR="00FE0F63" w:rsidRPr="00A7182F" w:rsidRDefault="00FE0F63" w:rsidP="00FE0F63">
      <w:pPr>
        <w:pStyle w:val="P2"/>
        <w:ind w:left="1843" w:hanging="1843"/>
        <w:rPr>
          <w:color w:val="auto"/>
        </w:rPr>
      </w:pPr>
      <w:r>
        <w:rPr>
          <w:color w:val="auto"/>
        </w:rPr>
        <w:t>1998-2001</w:t>
      </w:r>
      <w:r>
        <w:rPr>
          <w:color w:val="auto"/>
        </w:rPr>
        <w:tab/>
        <w:t xml:space="preserve">Doctorant en convention </w:t>
      </w:r>
      <w:r w:rsidRPr="006F0FD2">
        <w:rPr>
          <w:color w:val="auto"/>
        </w:rPr>
        <w:t xml:space="preserve">avec </w:t>
      </w:r>
      <w:r w:rsidRPr="002944DF">
        <w:rPr>
          <w:color w:val="auto"/>
        </w:rPr>
        <w:t>PSA Peugeot-Citroën (Sochaux)</w:t>
      </w:r>
      <w:r>
        <w:rPr>
          <w:color w:val="auto"/>
        </w:rPr>
        <w:t>. Statuts : Ingénieur de recherche (</w:t>
      </w:r>
      <w:r w:rsidRPr="00A7182F">
        <w:rPr>
          <w:color w:val="auto"/>
        </w:rPr>
        <w:t>CDD</w:t>
      </w:r>
      <w:r>
        <w:rPr>
          <w:color w:val="auto"/>
        </w:rPr>
        <w:t xml:space="preserve"> 2 ans) puis ATER à l’</w:t>
      </w:r>
      <w:r w:rsidRPr="00A7182F">
        <w:rPr>
          <w:color w:val="auto"/>
        </w:rPr>
        <w:t>UTBM</w:t>
      </w:r>
      <w:r>
        <w:rPr>
          <w:color w:val="auto"/>
        </w:rPr>
        <w:t xml:space="preserve"> (1 ans), </w:t>
      </w:r>
      <w:r w:rsidRPr="00A7182F">
        <w:rPr>
          <w:color w:val="auto"/>
        </w:rPr>
        <w:t xml:space="preserve">département </w:t>
      </w:r>
      <w:proofErr w:type="spellStart"/>
      <w:r w:rsidRPr="00A7182F">
        <w:rPr>
          <w:color w:val="auto"/>
        </w:rPr>
        <w:t>IMaP</w:t>
      </w:r>
      <w:proofErr w:type="spellEnd"/>
      <w:r w:rsidRPr="00A7182F">
        <w:rPr>
          <w:color w:val="auto"/>
        </w:rPr>
        <w:t>.</w:t>
      </w:r>
    </w:p>
    <w:p w14:paraId="5E5617F2" w14:textId="77777777" w:rsidR="00FE0F63" w:rsidRPr="00A7182F" w:rsidRDefault="00FE0F63" w:rsidP="00FE0F63">
      <w:pPr>
        <w:keepNext/>
        <w:tabs>
          <w:tab w:val="left" w:pos="1418"/>
        </w:tabs>
        <w:spacing w:before="120" w:line="280" w:lineRule="atLeast"/>
        <w:ind w:left="2268" w:hanging="2268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  <w:t>- Développement des</w:t>
      </w:r>
      <w:r w:rsidRPr="00A7182F">
        <w:rPr>
          <w:color w:val="auto"/>
          <w:sz w:val="24"/>
        </w:rPr>
        <w:t xml:space="preserve"> outil</w:t>
      </w:r>
      <w:r>
        <w:rPr>
          <w:color w:val="auto"/>
          <w:sz w:val="24"/>
        </w:rPr>
        <w:t>s</w:t>
      </w:r>
      <w:r w:rsidRPr="00A7182F">
        <w:rPr>
          <w:color w:val="auto"/>
          <w:sz w:val="24"/>
        </w:rPr>
        <w:t xml:space="preserve"> de pilotage opérationnel pour l’atelier de fabrication de coiffes</w:t>
      </w:r>
      <w:r>
        <w:rPr>
          <w:color w:val="auto"/>
          <w:sz w:val="24"/>
        </w:rPr>
        <w:t xml:space="preserve"> de sièges automobile : outils d’ordonnancement à base de compétences, et création et gestion de la base de données compétences / activités ;</w:t>
      </w:r>
    </w:p>
    <w:p w14:paraId="27E1759C" w14:textId="77777777" w:rsidR="00FE0F63" w:rsidRDefault="00FE0F63" w:rsidP="00FE0F63">
      <w:pPr>
        <w:pStyle w:val="P2"/>
        <w:ind w:left="2268" w:hanging="2268"/>
        <w:rPr>
          <w:color w:val="auto"/>
        </w:rPr>
      </w:pPr>
      <w:r w:rsidRPr="00A7182F">
        <w:rPr>
          <w:color w:val="auto"/>
        </w:rPr>
        <w:tab/>
      </w:r>
      <w:r>
        <w:rPr>
          <w:color w:val="auto"/>
        </w:rPr>
        <w:t>- </w:t>
      </w:r>
      <w:r w:rsidRPr="00A7182F">
        <w:rPr>
          <w:color w:val="auto"/>
        </w:rPr>
        <w:t>Validation de la réimplantation de l’atelier sellerie</w:t>
      </w:r>
      <w:r>
        <w:rPr>
          <w:color w:val="auto"/>
        </w:rPr>
        <w:t xml:space="preserve"> en kanban</w:t>
      </w:r>
      <w:r w:rsidRPr="00A7182F">
        <w:rPr>
          <w:color w:val="auto"/>
        </w:rPr>
        <w:t xml:space="preserve"> à l’aide du logiciel de modélisation et simulation SIMAN/Arena</w:t>
      </w:r>
      <w:r w:rsidRPr="00A7182F">
        <w:rPr>
          <w:color w:val="auto"/>
        </w:rPr>
        <w:sym w:font="Symbol" w:char="F0D4"/>
      </w:r>
      <w:r w:rsidRPr="00A7182F">
        <w:rPr>
          <w:color w:val="auto"/>
        </w:rPr>
        <w:t>.</w:t>
      </w:r>
    </w:p>
    <w:p w14:paraId="0F699B38" w14:textId="77777777" w:rsidR="00FE0F63" w:rsidRPr="00A7182F" w:rsidRDefault="00FE0F63" w:rsidP="00FE0F63">
      <w:pPr>
        <w:pStyle w:val="P2"/>
        <w:ind w:left="1843" w:hanging="1843"/>
        <w:rPr>
          <w:color w:val="auto"/>
        </w:rPr>
      </w:pPr>
      <w:r w:rsidRPr="00A7182F">
        <w:rPr>
          <w:color w:val="auto"/>
        </w:rPr>
        <w:t>1997-</w:t>
      </w:r>
      <w:r>
        <w:rPr>
          <w:color w:val="auto"/>
        </w:rPr>
        <w:t xml:space="preserve">1999 </w:t>
      </w:r>
      <w:r>
        <w:rPr>
          <w:color w:val="auto"/>
        </w:rPr>
        <w:tab/>
        <w:t xml:space="preserve">Maître </w:t>
      </w:r>
      <w:r w:rsidRPr="00A7182F">
        <w:rPr>
          <w:color w:val="auto"/>
        </w:rPr>
        <w:t>Assistant</w:t>
      </w:r>
      <w:r>
        <w:rPr>
          <w:color w:val="auto"/>
        </w:rPr>
        <w:t>,</w:t>
      </w:r>
      <w:r w:rsidRPr="00A7182F">
        <w:rPr>
          <w:color w:val="auto"/>
        </w:rPr>
        <w:t xml:space="preserve"> </w:t>
      </w:r>
      <w:r>
        <w:rPr>
          <w:color w:val="auto"/>
        </w:rPr>
        <w:t>Université Polytechnique de Timişoara (Roumanie). Enseignements en Qualité et Marketing.</w:t>
      </w:r>
    </w:p>
    <w:p w14:paraId="61747A00" w14:textId="305EC2E1" w:rsidR="00FE0F63" w:rsidRPr="006F0FD2" w:rsidRDefault="00FE0F63" w:rsidP="00FE0F63">
      <w:pPr>
        <w:pStyle w:val="P2"/>
        <w:spacing w:before="240"/>
        <w:ind w:left="1843" w:hanging="1843"/>
        <w:rPr>
          <w:color w:val="auto"/>
        </w:rPr>
      </w:pPr>
      <w:r w:rsidRPr="00A7182F">
        <w:rPr>
          <w:color w:val="auto"/>
        </w:rPr>
        <w:t>1995-</w:t>
      </w:r>
      <w:r>
        <w:rPr>
          <w:color w:val="auto"/>
        </w:rPr>
        <w:t>19</w:t>
      </w:r>
      <w:r w:rsidRPr="00A7182F">
        <w:rPr>
          <w:color w:val="auto"/>
        </w:rPr>
        <w:t>96</w:t>
      </w:r>
      <w:r w:rsidRPr="00A7182F">
        <w:rPr>
          <w:color w:val="auto"/>
        </w:rPr>
        <w:tab/>
        <w:t>Ingénieur</w:t>
      </w:r>
      <w:r>
        <w:rPr>
          <w:color w:val="auto"/>
        </w:rPr>
        <w:t>,</w:t>
      </w:r>
      <w:r w:rsidRPr="00A7182F">
        <w:rPr>
          <w:color w:val="auto"/>
        </w:rPr>
        <w:t xml:space="preserve"> Usines Mécaniques de Timişoara SA (Roumanie).</w:t>
      </w:r>
      <w:r>
        <w:rPr>
          <w:color w:val="auto"/>
        </w:rPr>
        <w:t xml:space="preserve"> </w:t>
      </w:r>
      <w:r w:rsidRPr="006F0FD2">
        <w:rPr>
          <w:color w:val="auto"/>
        </w:rPr>
        <w:t>Analyse économique et calcul de coût de revient de pièc</w:t>
      </w:r>
      <w:r w:rsidR="006F3060">
        <w:rPr>
          <w:color w:val="auto"/>
        </w:rPr>
        <w:t>es mécaniques et d’équipements.</w:t>
      </w:r>
    </w:p>
    <w:p w14:paraId="4C7936DA" w14:textId="77777777" w:rsidR="00FE0F63" w:rsidRDefault="00FE0F63" w:rsidP="00FE0F63">
      <w:pPr>
        <w:pStyle w:val="P2"/>
        <w:ind w:left="1843" w:hanging="1843"/>
        <w:rPr>
          <w:color w:val="auto"/>
        </w:rPr>
      </w:pPr>
      <w:r w:rsidRPr="006F0FD2">
        <w:rPr>
          <w:color w:val="auto"/>
        </w:rPr>
        <w:t>1995</w:t>
      </w:r>
      <w:r w:rsidRPr="006F0FD2">
        <w:rPr>
          <w:color w:val="auto"/>
        </w:rPr>
        <w:tab/>
        <w:t>Projet de fin d’étude</w:t>
      </w:r>
      <w:r>
        <w:rPr>
          <w:color w:val="auto"/>
        </w:rPr>
        <w:t xml:space="preserve">, </w:t>
      </w:r>
      <w:proofErr w:type="spellStart"/>
      <w:r w:rsidRPr="006F0FD2">
        <w:rPr>
          <w:color w:val="auto"/>
        </w:rPr>
        <w:t>Contor</w:t>
      </w:r>
      <w:proofErr w:type="spellEnd"/>
      <w:r w:rsidRPr="006F0FD2">
        <w:rPr>
          <w:color w:val="auto"/>
        </w:rPr>
        <w:t xml:space="preserve"> </w:t>
      </w:r>
      <w:proofErr w:type="spellStart"/>
      <w:r w:rsidRPr="006F0FD2">
        <w:rPr>
          <w:color w:val="auto"/>
        </w:rPr>
        <w:t>Zenner</w:t>
      </w:r>
      <w:proofErr w:type="spellEnd"/>
      <w:r w:rsidRPr="006F0FD2">
        <w:rPr>
          <w:color w:val="auto"/>
        </w:rPr>
        <w:t xml:space="preserve"> SRL et Victoria</w:t>
      </w:r>
      <w:r>
        <w:rPr>
          <w:color w:val="auto"/>
        </w:rPr>
        <w:t xml:space="preserve"> </w:t>
      </w:r>
      <w:r w:rsidRPr="006F0FD2">
        <w:rPr>
          <w:color w:val="auto"/>
        </w:rPr>
        <w:t>SA (</w:t>
      </w:r>
      <w:r>
        <w:rPr>
          <w:color w:val="auto"/>
        </w:rPr>
        <w:t xml:space="preserve">Arad, </w:t>
      </w:r>
      <w:r w:rsidRPr="006F0FD2">
        <w:rPr>
          <w:color w:val="auto"/>
        </w:rPr>
        <w:t>Roumanie)</w:t>
      </w:r>
      <w:r>
        <w:rPr>
          <w:color w:val="auto"/>
        </w:rPr>
        <w:t>. I</w:t>
      </w:r>
      <w:r w:rsidRPr="006F0FD2">
        <w:rPr>
          <w:color w:val="auto"/>
        </w:rPr>
        <w:t>mplantation d’une no</w:t>
      </w:r>
      <w:r>
        <w:rPr>
          <w:color w:val="auto"/>
        </w:rPr>
        <w:t>uvelle usine de fabrication de compteurs d’eau.</w:t>
      </w:r>
    </w:p>
    <w:p w14:paraId="613A35C4" w14:textId="77777777" w:rsidR="00FE0F63" w:rsidRDefault="00FE0F63" w:rsidP="00FE0F63">
      <w:pPr>
        <w:rPr>
          <w:color w:val="auto"/>
          <w:sz w:val="24"/>
        </w:rPr>
      </w:pPr>
      <w:r>
        <w:rPr>
          <w:color w:val="auto"/>
        </w:rPr>
        <w:br w:type="page"/>
      </w:r>
    </w:p>
    <w:p w14:paraId="02C844B4" w14:textId="3C26400D" w:rsidR="006A7B95" w:rsidRDefault="006A7B95" w:rsidP="009B16A4">
      <w:pPr>
        <w:rPr>
          <w:color w:val="auto"/>
          <w:sz w:val="24"/>
        </w:rPr>
      </w:pPr>
    </w:p>
    <w:p w14:paraId="58005254" w14:textId="77777777" w:rsidR="003A057E" w:rsidRPr="000F28F5" w:rsidRDefault="00F83534" w:rsidP="00B614A6">
      <w:pPr>
        <w:pStyle w:val="Titre2"/>
      </w:pPr>
      <w:bookmarkStart w:id="12" w:name="_Toc264306160"/>
      <w:bookmarkStart w:id="13" w:name="_Toc368255581"/>
      <w:bookmarkStart w:id="14" w:name="_Toc181457846"/>
      <w:r>
        <w:t>Activité de r</w:t>
      </w:r>
      <w:r w:rsidR="0022073C" w:rsidRPr="000F28F5">
        <w:t>echerche</w:t>
      </w:r>
      <w:bookmarkEnd w:id="12"/>
      <w:bookmarkEnd w:id="13"/>
    </w:p>
    <w:p w14:paraId="1F634F6A" w14:textId="076E71A8" w:rsidR="0022073C" w:rsidRDefault="00D54913" w:rsidP="009B16A4">
      <w:pPr>
        <w:pStyle w:val="Corpsdetexte2"/>
        <w:spacing w:after="120"/>
        <w:rPr>
          <w:b/>
        </w:rPr>
      </w:pPr>
      <w:r w:rsidRPr="004B61DA">
        <w:rPr>
          <w:b/>
        </w:rPr>
        <w:t xml:space="preserve">Implication dans des </w:t>
      </w:r>
      <w:r w:rsidR="006F3060">
        <w:rPr>
          <w:b/>
        </w:rPr>
        <w:t>p</w:t>
      </w:r>
      <w:r w:rsidR="0022073C" w:rsidRPr="004B61DA">
        <w:rPr>
          <w:b/>
        </w:rPr>
        <w:t>ro</w:t>
      </w:r>
      <w:r w:rsidR="000F28F5" w:rsidRPr="004B61DA">
        <w:rPr>
          <w:b/>
        </w:rPr>
        <w:t>jets</w:t>
      </w:r>
    </w:p>
    <w:p w14:paraId="39FB5F85" w14:textId="51E6BB49" w:rsidR="002A6CF7" w:rsidRPr="002A6CF7" w:rsidRDefault="002B7C69" w:rsidP="002A6CF7">
      <w:pPr>
        <w:jc w:val="both"/>
        <w:rPr>
          <w:sz w:val="24"/>
          <w:szCs w:val="24"/>
          <w:lang w:val="en-US"/>
        </w:rPr>
      </w:pPr>
      <w:r w:rsidRPr="002A6CF7">
        <w:rPr>
          <w:sz w:val="24"/>
          <w:szCs w:val="24"/>
          <w:lang w:val="en-US"/>
        </w:rPr>
        <w:t>2022-</w:t>
      </w:r>
      <w:proofErr w:type="gramStart"/>
      <w:r w:rsidRPr="002A6CF7">
        <w:rPr>
          <w:sz w:val="24"/>
          <w:szCs w:val="24"/>
          <w:lang w:val="en-US"/>
        </w:rPr>
        <w:t>2025 :</w:t>
      </w:r>
      <w:proofErr w:type="gramEnd"/>
      <w:r w:rsidRPr="002A6CF7">
        <w:rPr>
          <w:sz w:val="24"/>
          <w:szCs w:val="24"/>
          <w:lang w:val="en-US"/>
        </w:rPr>
        <w:t xml:space="preserve"> </w:t>
      </w:r>
      <w:proofErr w:type="spellStart"/>
      <w:r w:rsidR="002A6CF7" w:rsidRPr="002A6CF7">
        <w:rPr>
          <w:sz w:val="24"/>
          <w:szCs w:val="24"/>
          <w:lang w:val="en-US"/>
        </w:rPr>
        <w:t>Projet</w:t>
      </w:r>
      <w:proofErr w:type="spellEnd"/>
      <w:r w:rsidR="002A6CF7" w:rsidRPr="002A6CF7">
        <w:rPr>
          <w:sz w:val="24"/>
          <w:szCs w:val="24"/>
          <w:lang w:val="en-US"/>
        </w:rPr>
        <w:t xml:space="preserve"> </w:t>
      </w:r>
      <w:proofErr w:type="spellStart"/>
      <w:r w:rsidR="002A6CF7" w:rsidRPr="002A6CF7">
        <w:rPr>
          <w:sz w:val="24"/>
          <w:szCs w:val="24"/>
          <w:lang w:val="en-US"/>
        </w:rPr>
        <w:t>Européen</w:t>
      </w:r>
      <w:proofErr w:type="spellEnd"/>
      <w:r w:rsidR="002A6CF7" w:rsidRPr="002A6CF7">
        <w:rPr>
          <w:sz w:val="24"/>
          <w:szCs w:val="24"/>
          <w:lang w:val="en-US"/>
        </w:rPr>
        <w:t xml:space="preserve"> Erasmus+ AVIONIC</w:t>
      </w:r>
      <w:r w:rsidR="002A6CF7" w:rsidRPr="002A6CF7">
        <w:rPr>
          <w:lang w:val="en-US"/>
        </w:rPr>
        <w:t xml:space="preserve"> </w:t>
      </w:r>
      <w:r w:rsidR="002A6CF7" w:rsidRPr="002A6CF7">
        <w:rPr>
          <w:sz w:val="24"/>
          <w:szCs w:val="24"/>
          <w:lang w:val="en-US"/>
        </w:rPr>
        <w:t>Creative digital teaching and learning</w:t>
      </w:r>
    </w:p>
    <w:p w14:paraId="0804C745" w14:textId="7D02FCE1" w:rsidR="002B7C69" w:rsidRDefault="002A6CF7" w:rsidP="002A6CF7">
      <w:pPr>
        <w:jc w:val="both"/>
        <w:rPr>
          <w:sz w:val="24"/>
          <w:szCs w:val="24"/>
        </w:rPr>
      </w:pPr>
      <w:r w:rsidRPr="002A6CF7">
        <w:rPr>
          <w:sz w:val="24"/>
          <w:szCs w:val="24"/>
        </w:rPr>
        <w:t xml:space="preserve">for green air transport and </w:t>
      </w:r>
      <w:proofErr w:type="spellStart"/>
      <w:r w:rsidRPr="002A6CF7">
        <w:rPr>
          <w:sz w:val="24"/>
          <w:szCs w:val="24"/>
        </w:rPr>
        <w:t>logistics</w:t>
      </w:r>
      <w:proofErr w:type="spellEnd"/>
      <w:r w:rsidRPr="002A6CF7">
        <w:rPr>
          <w:sz w:val="24"/>
          <w:szCs w:val="24"/>
        </w:rPr>
        <w:t xml:space="preserve">, </w:t>
      </w:r>
      <w:r w:rsidRPr="008F3445">
        <w:rPr>
          <w:sz w:val="24"/>
          <w:szCs w:val="24"/>
        </w:rPr>
        <w:t xml:space="preserve">montage et </w:t>
      </w:r>
      <w:r>
        <w:rPr>
          <w:sz w:val="24"/>
          <w:szCs w:val="24"/>
        </w:rPr>
        <w:t>co</w:t>
      </w:r>
      <w:r w:rsidRPr="008F3445">
        <w:rPr>
          <w:sz w:val="24"/>
          <w:szCs w:val="24"/>
        </w:rPr>
        <w:t>responsable de lot</w:t>
      </w:r>
      <w:r>
        <w:rPr>
          <w:sz w:val="24"/>
          <w:szCs w:val="24"/>
        </w:rPr>
        <w:t xml:space="preserve"> pour Université de Strasbourg.</w:t>
      </w:r>
    </w:p>
    <w:p w14:paraId="27AAA8A4" w14:textId="77777777" w:rsidR="00D07927" w:rsidRDefault="002A6CF7" w:rsidP="009B16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2021-2023 : </w:t>
      </w:r>
      <w:r w:rsidR="00D07927" w:rsidRPr="00D07927">
        <w:rPr>
          <w:sz w:val="24"/>
          <w:szCs w:val="24"/>
        </w:rPr>
        <w:t xml:space="preserve">AMI </w:t>
      </w:r>
      <w:proofErr w:type="spellStart"/>
      <w:r w:rsidR="00D07927" w:rsidRPr="00D07927">
        <w:rPr>
          <w:sz w:val="24"/>
          <w:szCs w:val="24"/>
        </w:rPr>
        <w:t>IdEx</w:t>
      </w:r>
      <w:proofErr w:type="spellEnd"/>
      <w:r w:rsidR="00D07927" w:rsidRPr="00D07927">
        <w:rPr>
          <w:sz w:val="24"/>
          <w:szCs w:val="24"/>
        </w:rPr>
        <w:t xml:space="preserve"> FORMATION 2021: Diagnostic Stratégie Compétences 4.0Structuration, développement et adaptation de l’offre de formation 4.0 (formation Initiale et formation continue) à travers un processus de diagnostic 4.0 des entreprises, montage et co-responsable du projet.</w:t>
      </w:r>
    </w:p>
    <w:p w14:paraId="138F236B" w14:textId="57E92E86" w:rsidR="00AA4E26" w:rsidRDefault="00AA4E26" w:rsidP="009B16A4">
      <w:pPr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 w:rsidR="00803F93">
        <w:rPr>
          <w:sz w:val="24"/>
          <w:szCs w:val="24"/>
        </w:rPr>
        <w:t>-2020</w:t>
      </w:r>
      <w:r>
        <w:rPr>
          <w:sz w:val="24"/>
          <w:szCs w:val="24"/>
        </w:rPr>
        <w:t xml:space="preserve"> : </w:t>
      </w:r>
      <w:r w:rsidR="004E6FF2">
        <w:rPr>
          <w:sz w:val="24"/>
          <w:szCs w:val="24"/>
        </w:rPr>
        <w:t xml:space="preserve">Projet </w:t>
      </w:r>
      <w:r w:rsidR="008F3445" w:rsidRPr="008F3445">
        <w:rPr>
          <w:sz w:val="24"/>
          <w:szCs w:val="24"/>
        </w:rPr>
        <w:t>Européen Erasmus+ KAAT</w:t>
      </w:r>
      <w:r w:rsidR="00803F93">
        <w:rPr>
          <w:sz w:val="24"/>
          <w:szCs w:val="24"/>
        </w:rPr>
        <w:t xml:space="preserve"> </w:t>
      </w:r>
      <w:proofErr w:type="spellStart"/>
      <w:r w:rsidR="00803F93" w:rsidRPr="00803F93">
        <w:rPr>
          <w:sz w:val="24"/>
          <w:szCs w:val="24"/>
        </w:rPr>
        <w:t>Knowledge</w:t>
      </w:r>
      <w:proofErr w:type="spellEnd"/>
      <w:r w:rsidR="00803F93" w:rsidRPr="00803F93">
        <w:rPr>
          <w:sz w:val="24"/>
          <w:szCs w:val="24"/>
        </w:rPr>
        <w:t xml:space="preserve"> Alliance in Air Transport</w:t>
      </w:r>
      <w:r w:rsidR="00785D17">
        <w:rPr>
          <w:sz w:val="24"/>
          <w:szCs w:val="24"/>
        </w:rPr>
        <w:t xml:space="preserve"> -</w:t>
      </w:r>
      <w:r w:rsidR="00785D17" w:rsidRPr="00785D17">
        <w:t xml:space="preserve"> </w:t>
      </w:r>
      <w:proofErr w:type="spellStart"/>
      <w:r w:rsidR="00785D17" w:rsidRPr="00785D17">
        <w:rPr>
          <w:sz w:val="24"/>
          <w:szCs w:val="24"/>
        </w:rPr>
        <w:t>Better</w:t>
      </w:r>
      <w:proofErr w:type="spellEnd"/>
      <w:r w:rsidR="00785D17" w:rsidRPr="00785D17">
        <w:rPr>
          <w:sz w:val="24"/>
          <w:szCs w:val="24"/>
        </w:rPr>
        <w:t xml:space="preserve"> </w:t>
      </w:r>
      <w:proofErr w:type="spellStart"/>
      <w:r w:rsidR="00785D17" w:rsidRPr="00785D17">
        <w:rPr>
          <w:sz w:val="24"/>
          <w:szCs w:val="24"/>
        </w:rPr>
        <w:t>skills</w:t>
      </w:r>
      <w:proofErr w:type="spellEnd"/>
      <w:r w:rsidR="00785D17" w:rsidRPr="00785D17">
        <w:rPr>
          <w:sz w:val="24"/>
          <w:szCs w:val="24"/>
        </w:rPr>
        <w:t xml:space="preserve"> for </w:t>
      </w:r>
      <w:proofErr w:type="spellStart"/>
      <w:r w:rsidR="00785D17" w:rsidRPr="00785D17">
        <w:rPr>
          <w:sz w:val="24"/>
          <w:szCs w:val="24"/>
        </w:rPr>
        <w:t>better</w:t>
      </w:r>
      <w:proofErr w:type="spellEnd"/>
      <w:r w:rsidR="00785D17" w:rsidRPr="00785D17">
        <w:rPr>
          <w:sz w:val="24"/>
          <w:szCs w:val="24"/>
        </w:rPr>
        <w:t xml:space="preserve"> </w:t>
      </w:r>
      <w:proofErr w:type="spellStart"/>
      <w:r w:rsidR="00785D17" w:rsidRPr="00785D17">
        <w:rPr>
          <w:sz w:val="24"/>
          <w:szCs w:val="24"/>
        </w:rPr>
        <w:t>employability</w:t>
      </w:r>
      <w:proofErr w:type="spellEnd"/>
      <w:r w:rsidR="00785D17" w:rsidRPr="00785D17">
        <w:rPr>
          <w:sz w:val="24"/>
          <w:szCs w:val="24"/>
        </w:rPr>
        <w:t xml:space="preserve"> in aviation</w:t>
      </w:r>
      <w:r w:rsidR="00803F93" w:rsidRPr="00803F93">
        <w:rPr>
          <w:sz w:val="24"/>
          <w:szCs w:val="24"/>
        </w:rPr>
        <w:t xml:space="preserve"> (KAAT)</w:t>
      </w:r>
      <w:r w:rsidR="008F3445" w:rsidRPr="008F3445">
        <w:rPr>
          <w:sz w:val="24"/>
          <w:szCs w:val="24"/>
        </w:rPr>
        <w:t>, montage et responsable de lot</w:t>
      </w:r>
      <w:r w:rsidR="008F3445">
        <w:rPr>
          <w:sz w:val="24"/>
          <w:szCs w:val="24"/>
        </w:rPr>
        <w:t xml:space="preserve"> pour Université de Strasbourg.</w:t>
      </w:r>
    </w:p>
    <w:p w14:paraId="108E639E" w14:textId="21692729" w:rsidR="003249F2" w:rsidRPr="003249F2" w:rsidRDefault="003249F2" w:rsidP="009B16A4">
      <w:pPr>
        <w:jc w:val="both"/>
        <w:rPr>
          <w:sz w:val="24"/>
          <w:szCs w:val="24"/>
          <w:highlight w:val="yellow"/>
        </w:rPr>
      </w:pPr>
      <w:r w:rsidRPr="000A5978">
        <w:rPr>
          <w:sz w:val="24"/>
          <w:szCs w:val="24"/>
        </w:rPr>
        <w:t>2017</w:t>
      </w:r>
      <w:r w:rsidR="00803F93">
        <w:rPr>
          <w:sz w:val="24"/>
          <w:szCs w:val="24"/>
        </w:rPr>
        <w:t>-2020</w:t>
      </w:r>
      <w:r w:rsidR="009F71F2">
        <w:rPr>
          <w:sz w:val="24"/>
          <w:szCs w:val="24"/>
        </w:rPr>
        <w:t> :</w:t>
      </w:r>
      <w:r w:rsidRPr="000A5978">
        <w:rPr>
          <w:sz w:val="24"/>
          <w:szCs w:val="24"/>
        </w:rPr>
        <w:t xml:space="preserve"> DISRUPT 4.0.</w:t>
      </w:r>
      <w:r w:rsidR="000A5978">
        <w:rPr>
          <w:sz w:val="24"/>
          <w:szCs w:val="24"/>
        </w:rPr>
        <w:t>,</w:t>
      </w:r>
      <w:r w:rsidR="000A5978" w:rsidRPr="000A5978">
        <w:t xml:space="preserve"> </w:t>
      </w:r>
      <w:r w:rsidR="000A5978" w:rsidRPr="000A5978">
        <w:rPr>
          <w:sz w:val="24"/>
          <w:szCs w:val="24"/>
        </w:rPr>
        <w:t xml:space="preserve">financé par le Programme </w:t>
      </w:r>
      <w:r w:rsidR="00AA4E26">
        <w:rPr>
          <w:sz w:val="24"/>
          <w:szCs w:val="24"/>
        </w:rPr>
        <w:t xml:space="preserve">d’Investissement d’Avenir (PIA) : </w:t>
      </w:r>
      <w:r w:rsidR="00AA4E26" w:rsidRPr="00AA4E26">
        <w:rPr>
          <w:sz w:val="24"/>
          <w:szCs w:val="24"/>
        </w:rPr>
        <w:t>montage et acteur</w:t>
      </w:r>
      <w:r w:rsidR="008F3445">
        <w:rPr>
          <w:sz w:val="24"/>
          <w:szCs w:val="24"/>
        </w:rPr>
        <w:t>.</w:t>
      </w:r>
    </w:p>
    <w:p w14:paraId="052694A3" w14:textId="29F93AC4" w:rsidR="00AA4E26" w:rsidRPr="003249F2" w:rsidRDefault="003249F2" w:rsidP="009B16A4">
      <w:pPr>
        <w:jc w:val="both"/>
        <w:rPr>
          <w:sz w:val="24"/>
          <w:szCs w:val="24"/>
          <w:highlight w:val="yellow"/>
        </w:rPr>
      </w:pPr>
      <w:r w:rsidRPr="00D720EF">
        <w:rPr>
          <w:sz w:val="24"/>
          <w:szCs w:val="24"/>
        </w:rPr>
        <w:t>2017</w:t>
      </w:r>
      <w:r w:rsidR="00803F93">
        <w:rPr>
          <w:sz w:val="24"/>
          <w:szCs w:val="24"/>
        </w:rPr>
        <w:t>-2020</w:t>
      </w:r>
      <w:r w:rsidR="009F71F2">
        <w:rPr>
          <w:sz w:val="24"/>
          <w:szCs w:val="24"/>
        </w:rPr>
        <w:t xml:space="preserve"> : </w:t>
      </w:r>
      <w:r w:rsidRPr="00D720EF">
        <w:rPr>
          <w:sz w:val="24"/>
          <w:szCs w:val="24"/>
        </w:rPr>
        <w:t>INTERREG</w:t>
      </w:r>
      <w:r w:rsidR="000A5978" w:rsidRPr="00D720EF">
        <w:rPr>
          <w:sz w:val="24"/>
          <w:szCs w:val="24"/>
        </w:rPr>
        <w:t xml:space="preserve"> V,</w:t>
      </w:r>
      <w:r w:rsidR="007C0907">
        <w:rPr>
          <w:sz w:val="24"/>
          <w:szCs w:val="24"/>
        </w:rPr>
        <w:t xml:space="preserve"> </w:t>
      </w:r>
      <w:proofErr w:type="spellStart"/>
      <w:r w:rsidR="007C0907">
        <w:rPr>
          <w:sz w:val="24"/>
          <w:szCs w:val="24"/>
        </w:rPr>
        <w:t>Upper</w:t>
      </w:r>
      <w:proofErr w:type="spellEnd"/>
      <w:r w:rsidR="007C0907">
        <w:rPr>
          <w:sz w:val="24"/>
          <w:szCs w:val="24"/>
        </w:rPr>
        <w:t xml:space="preserve"> Rhine 4.0 -</w:t>
      </w:r>
      <w:r w:rsidR="000A5978" w:rsidRPr="00D720EF">
        <w:rPr>
          <w:sz w:val="24"/>
          <w:szCs w:val="24"/>
        </w:rPr>
        <w:t xml:space="preserve"> réseau de compétences </w:t>
      </w:r>
      <w:proofErr w:type="spellStart"/>
      <w:r w:rsidR="008F3445">
        <w:rPr>
          <w:sz w:val="24"/>
          <w:szCs w:val="24"/>
        </w:rPr>
        <w:t>trinational</w:t>
      </w:r>
      <w:proofErr w:type="spellEnd"/>
      <w:r w:rsidR="008F3445">
        <w:rPr>
          <w:sz w:val="24"/>
          <w:szCs w:val="24"/>
        </w:rPr>
        <w:t xml:space="preserve"> sur l’Industrie 4.0</w:t>
      </w:r>
      <w:r w:rsidR="00AA4E26">
        <w:rPr>
          <w:sz w:val="24"/>
          <w:szCs w:val="24"/>
        </w:rPr>
        <w:t> :</w:t>
      </w:r>
      <w:r w:rsidR="00AA4E26" w:rsidRPr="00AA4E26">
        <w:rPr>
          <w:sz w:val="24"/>
          <w:szCs w:val="24"/>
        </w:rPr>
        <w:t xml:space="preserve"> montage et acteur</w:t>
      </w:r>
      <w:r w:rsidR="006866A5">
        <w:rPr>
          <w:sz w:val="24"/>
          <w:szCs w:val="24"/>
        </w:rPr>
        <w:t xml:space="preserve"> (20 %)</w:t>
      </w:r>
      <w:r w:rsidR="008F3445">
        <w:rPr>
          <w:sz w:val="24"/>
          <w:szCs w:val="24"/>
        </w:rPr>
        <w:t>.</w:t>
      </w:r>
    </w:p>
    <w:p w14:paraId="77DB2F36" w14:textId="38716ABB" w:rsidR="000F07B6" w:rsidRPr="00AA4E26" w:rsidRDefault="000F07B6" w:rsidP="009B16A4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2017</w:t>
      </w:r>
      <w:r w:rsidR="00803F93">
        <w:rPr>
          <w:sz w:val="24"/>
          <w:szCs w:val="24"/>
        </w:rPr>
        <w:t>-2020</w:t>
      </w:r>
      <w:r w:rsidR="00A7379F">
        <w:rPr>
          <w:sz w:val="24"/>
          <w:szCs w:val="24"/>
        </w:rPr>
        <w:t xml:space="preserve"> : </w:t>
      </w:r>
      <w:r>
        <w:rPr>
          <w:sz w:val="24"/>
          <w:szCs w:val="24"/>
        </w:rPr>
        <w:t>P</w:t>
      </w:r>
      <w:r w:rsidR="00051E6E">
        <w:rPr>
          <w:sz w:val="24"/>
          <w:szCs w:val="24"/>
        </w:rPr>
        <w:t>rojet</w:t>
      </w:r>
      <w:r w:rsidRPr="000F07B6">
        <w:rPr>
          <w:sz w:val="24"/>
          <w:szCs w:val="24"/>
        </w:rPr>
        <w:t xml:space="preserve"> C</w:t>
      </w:r>
      <w:r w:rsidR="005A5CE3">
        <w:rPr>
          <w:sz w:val="24"/>
          <w:szCs w:val="24"/>
        </w:rPr>
        <w:t xml:space="preserve">omité </w:t>
      </w:r>
      <w:r w:rsidR="00253AC1" w:rsidRPr="000F07B6">
        <w:rPr>
          <w:sz w:val="24"/>
          <w:szCs w:val="24"/>
        </w:rPr>
        <w:t>T</w:t>
      </w:r>
      <w:r w:rsidR="00253AC1">
        <w:rPr>
          <w:sz w:val="24"/>
          <w:szCs w:val="24"/>
        </w:rPr>
        <w:t>echnique</w:t>
      </w:r>
      <w:r w:rsidRPr="000F07B6">
        <w:rPr>
          <w:sz w:val="24"/>
          <w:szCs w:val="24"/>
        </w:rPr>
        <w:t xml:space="preserve"> AFIS </w:t>
      </w:r>
      <w:r w:rsidR="00253AC1" w:rsidRPr="005B1F8D">
        <w:rPr>
          <w:sz w:val="24"/>
          <w:szCs w:val="24"/>
        </w:rPr>
        <w:t>(Association Française d'Ingénierie Système)</w:t>
      </w:r>
      <w:r w:rsidR="00253AC1" w:rsidRPr="000F07B6">
        <w:rPr>
          <w:sz w:val="24"/>
          <w:szCs w:val="24"/>
        </w:rPr>
        <w:t xml:space="preserve"> </w:t>
      </w:r>
      <w:r w:rsidRPr="000F07B6">
        <w:rPr>
          <w:sz w:val="24"/>
          <w:szCs w:val="24"/>
        </w:rPr>
        <w:t>« L’Ingén</w:t>
      </w:r>
      <w:r w:rsidR="00AA4E26">
        <w:rPr>
          <w:sz w:val="24"/>
          <w:szCs w:val="24"/>
        </w:rPr>
        <w:t xml:space="preserve">ierie Système et l’Entreprise » : </w:t>
      </w:r>
      <w:r w:rsidR="00AA4E26" w:rsidRPr="00AA4E26">
        <w:rPr>
          <w:sz w:val="24"/>
          <w:szCs w:val="24"/>
        </w:rPr>
        <w:t>montage et acteur</w:t>
      </w:r>
      <w:r w:rsidR="00AA4E26">
        <w:rPr>
          <w:sz w:val="24"/>
          <w:szCs w:val="24"/>
        </w:rPr>
        <w:t>.</w:t>
      </w:r>
    </w:p>
    <w:p w14:paraId="3FEA5965" w14:textId="48FA976B" w:rsidR="004E79B6" w:rsidRPr="005A5CE3" w:rsidRDefault="004E79B6" w:rsidP="009B16A4">
      <w:pPr>
        <w:jc w:val="both"/>
        <w:rPr>
          <w:sz w:val="24"/>
          <w:szCs w:val="24"/>
        </w:rPr>
      </w:pPr>
      <w:r w:rsidRPr="005A5CE3">
        <w:rPr>
          <w:sz w:val="24"/>
          <w:szCs w:val="24"/>
        </w:rPr>
        <w:t>2015</w:t>
      </w:r>
      <w:r w:rsidR="00A7379F" w:rsidRPr="005A5CE3">
        <w:rPr>
          <w:sz w:val="24"/>
          <w:szCs w:val="24"/>
        </w:rPr>
        <w:t xml:space="preserve"> : </w:t>
      </w:r>
      <w:r w:rsidRPr="005A5CE3">
        <w:rPr>
          <w:sz w:val="24"/>
          <w:szCs w:val="24"/>
        </w:rPr>
        <w:t>Projet ACTOR</w:t>
      </w:r>
      <w:r w:rsidR="00A7379F" w:rsidRPr="005A5CE3">
        <w:rPr>
          <w:sz w:val="24"/>
          <w:szCs w:val="24"/>
        </w:rPr>
        <w:t xml:space="preserve"> -</w:t>
      </w:r>
      <w:r w:rsidR="00E17016" w:rsidRPr="005A5CE3">
        <w:rPr>
          <w:sz w:val="24"/>
          <w:szCs w:val="24"/>
        </w:rPr>
        <w:t xml:space="preserve"> Alliance </w:t>
      </w:r>
      <w:proofErr w:type="spellStart"/>
      <w:r w:rsidR="00E17016" w:rsidRPr="005A5CE3">
        <w:rPr>
          <w:sz w:val="24"/>
          <w:szCs w:val="24"/>
        </w:rPr>
        <w:t>decision-making</w:t>
      </w:r>
      <w:proofErr w:type="spellEnd"/>
      <w:r w:rsidR="00E17016" w:rsidRPr="005A5CE3">
        <w:rPr>
          <w:sz w:val="24"/>
          <w:szCs w:val="24"/>
        </w:rPr>
        <w:t xml:space="preserve"> in Collaborative new </w:t>
      </w:r>
      <w:proofErr w:type="spellStart"/>
      <w:r w:rsidR="00E17016" w:rsidRPr="005A5CE3">
        <w:rPr>
          <w:sz w:val="24"/>
          <w:szCs w:val="24"/>
        </w:rPr>
        <w:t>producT</w:t>
      </w:r>
      <w:proofErr w:type="spellEnd"/>
      <w:r w:rsidR="00E17016" w:rsidRPr="005A5CE3">
        <w:rPr>
          <w:sz w:val="24"/>
          <w:szCs w:val="24"/>
        </w:rPr>
        <w:t xml:space="preserve"> </w:t>
      </w:r>
      <w:proofErr w:type="spellStart"/>
      <w:r w:rsidR="00E17016" w:rsidRPr="005A5CE3">
        <w:rPr>
          <w:sz w:val="24"/>
          <w:szCs w:val="24"/>
        </w:rPr>
        <w:t>development</w:t>
      </w:r>
      <w:proofErr w:type="spellEnd"/>
      <w:r w:rsidR="00E17016" w:rsidRPr="005A5CE3">
        <w:rPr>
          <w:sz w:val="24"/>
          <w:szCs w:val="24"/>
        </w:rPr>
        <w:t xml:space="preserve"> </w:t>
      </w:r>
      <w:proofErr w:type="spellStart"/>
      <w:r w:rsidR="00E17016" w:rsidRPr="005A5CE3">
        <w:rPr>
          <w:sz w:val="24"/>
          <w:szCs w:val="24"/>
        </w:rPr>
        <w:t>prOject</w:t>
      </w:r>
      <w:proofErr w:type="spellEnd"/>
      <w:r w:rsidR="00E17016" w:rsidRPr="005A5CE3">
        <w:rPr>
          <w:sz w:val="24"/>
          <w:szCs w:val="24"/>
        </w:rPr>
        <w:t xml:space="preserve">: an </w:t>
      </w:r>
      <w:proofErr w:type="spellStart"/>
      <w:r w:rsidR="00E17016" w:rsidRPr="005A5CE3">
        <w:rPr>
          <w:sz w:val="24"/>
          <w:szCs w:val="24"/>
        </w:rPr>
        <w:t>approach</w:t>
      </w:r>
      <w:proofErr w:type="spellEnd"/>
      <w:r w:rsidR="00E17016" w:rsidRPr="005A5CE3">
        <w:rPr>
          <w:sz w:val="24"/>
          <w:szCs w:val="24"/>
        </w:rPr>
        <w:t xml:space="preserve"> to manage Risks</w:t>
      </w:r>
      <w:r w:rsidR="00A7379F" w:rsidRPr="005A5CE3">
        <w:rPr>
          <w:sz w:val="24"/>
          <w:szCs w:val="24"/>
        </w:rPr>
        <w:t>,</w:t>
      </w:r>
      <w:r w:rsidR="00A25A24" w:rsidRPr="005A5CE3">
        <w:rPr>
          <w:sz w:val="24"/>
          <w:szCs w:val="24"/>
        </w:rPr>
        <w:t xml:space="preserve"> dans le cadre du </w:t>
      </w:r>
      <w:proofErr w:type="spellStart"/>
      <w:r w:rsidR="00A25A24" w:rsidRPr="005A5CE3">
        <w:rPr>
          <w:sz w:val="24"/>
          <w:szCs w:val="24"/>
        </w:rPr>
        <w:t>Pr</w:t>
      </w:r>
      <w:r w:rsidR="00AA4E26">
        <w:rPr>
          <w:sz w:val="24"/>
          <w:szCs w:val="24"/>
        </w:rPr>
        <w:t>ojEx</w:t>
      </w:r>
      <w:proofErr w:type="spellEnd"/>
      <w:r w:rsidR="00AA4E26">
        <w:rPr>
          <w:sz w:val="24"/>
          <w:szCs w:val="24"/>
        </w:rPr>
        <w:t xml:space="preserve"> CSES : acteur.</w:t>
      </w:r>
    </w:p>
    <w:p w14:paraId="1C7440E6" w14:textId="18090615" w:rsidR="003626F5" w:rsidRPr="008F3445" w:rsidRDefault="003626F5" w:rsidP="009B16A4">
      <w:pPr>
        <w:jc w:val="both"/>
        <w:rPr>
          <w:sz w:val="24"/>
          <w:szCs w:val="24"/>
          <w:highlight w:val="yellow"/>
        </w:rPr>
      </w:pPr>
      <w:r w:rsidRPr="005A5CE3">
        <w:rPr>
          <w:sz w:val="24"/>
          <w:szCs w:val="24"/>
        </w:rPr>
        <w:t>2015-2018</w:t>
      </w:r>
      <w:r w:rsidR="00A7379F" w:rsidRPr="005A5CE3">
        <w:rPr>
          <w:sz w:val="24"/>
          <w:szCs w:val="24"/>
        </w:rPr>
        <w:t xml:space="preserve"> : </w:t>
      </w:r>
      <w:r w:rsidRPr="005A5CE3">
        <w:rPr>
          <w:sz w:val="24"/>
          <w:szCs w:val="24"/>
        </w:rPr>
        <w:t>Contra</w:t>
      </w:r>
      <w:r w:rsidR="00E17016" w:rsidRPr="005A5CE3">
        <w:rPr>
          <w:sz w:val="24"/>
          <w:szCs w:val="24"/>
        </w:rPr>
        <w:t>t</w:t>
      </w:r>
      <w:r w:rsidRPr="005A5CE3">
        <w:rPr>
          <w:sz w:val="24"/>
          <w:szCs w:val="24"/>
        </w:rPr>
        <w:t xml:space="preserve"> Erasmus avec Université </w:t>
      </w:r>
      <w:r w:rsidR="00A37170" w:rsidRPr="005A5CE3">
        <w:rPr>
          <w:sz w:val="24"/>
          <w:szCs w:val="24"/>
        </w:rPr>
        <w:t>Polytechnique</w:t>
      </w:r>
      <w:r w:rsidRPr="005A5CE3">
        <w:rPr>
          <w:sz w:val="24"/>
          <w:szCs w:val="24"/>
        </w:rPr>
        <w:t xml:space="preserve"> de </w:t>
      </w:r>
      <w:r w:rsidR="00A37170" w:rsidRPr="005A5CE3">
        <w:rPr>
          <w:sz w:val="24"/>
          <w:szCs w:val="24"/>
        </w:rPr>
        <w:t>Bucarest</w:t>
      </w:r>
      <w:r w:rsidRPr="005A5CE3">
        <w:rPr>
          <w:sz w:val="24"/>
          <w:szCs w:val="24"/>
        </w:rPr>
        <w:t xml:space="preserve"> (Roumanie).</w:t>
      </w:r>
      <w:r w:rsidR="005A5CE3" w:rsidRPr="005A5CE3">
        <w:rPr>
          <w:sz w:val="24"/>
          <w:szCs w:val="24"/>
        </w:rPr>
        <w:t xml:space="preserve"> Projet de recherche associé « Gestion de risques dans l’organisation des escales »</w:t>
      </w:r>
      <w:r w:rsidR="008F3445">
        <w:rPr>
          <w:sz w:val="24"/>
          <w:szCs w:val="24"/>
        </w:rPr>
        <w:t xml:space="preserve"> : </w:t>
      </w:r>
      <w:r w:rsidR="008F3445" w:rsidRPr="00AA4E26">
        <w:rPr>
          <w:sz w:val="24"/>
          <w:szCs w:val="24"/>
        </w:rPr>
        <w:t>montage et acteur</w:t>
      </w:r>
      <w:r w:rsidR="008F3445" w:rsidRPr="008F3445">
        <w:rPr>
          <w:sz w:val="24"/>
          <w:szCs w:val="24"/>
        </w:rPr>
        <w:t>.</w:t>
      </w:r>
    </w:p>
    <w:p w14:paraId="32EA7CCA" w14:textId="74DEDD22" w:rsidR="006D33E6" w:rsidRPr="00673A01" w:rsidRDefault="002A0176" w:rsidP="009B16A4">
      <w:pPr>
        <w:jc w:val="both"/>
        <w:rPr>
          <w:sz w:val="24"/>
          <w:szCs w:val="24"/>
          <w:lang w:val="en-US"/>
        </w:rPr>
      </w:pPr>
      <w:r w:rsidRPr="00673A01">
        <w:rPr>
          <w:sz w:val="24"/>
          <w:szCs w:val="24"/>
          <w:lang w:val="en-US"/>
        </w:rPr>
        <w:t>2010-</w:t>
      </w:r>
      <w:proofErr w:type="gramStart"/>
      <w:r w:rsidRPr="00673A01">
        <w:rPr>
          <w:sz w:val="24"/>
          <w:szCs w:val="24"/>
          <w:lang w:val="en-US"/>
        </w:rPr>
        <w:t>2013</w:t>
      </w:r>
      <w:r w:rsidR="00A7379F" w:rsidRPr="00673A01">
        <w:rPr>
          <w:sz w:val="24"/>
          <w:szCs w:val="24"/>
          <w:lang w:val="en-US"/>
        </w:rPr>
        <w:t> :</w:t>
      </w:r>
      <w:proofErr w:type="gramEnd"/>
      <w:r w:rsidR="00A7379F" w:rsidRPr="00673A01">
        <w:rPr>
          <w:sz w:val="24"/>
          <w:szCs w:val="24"/>
          <w:lang w:val="en-US"/>
        </w:rPr>
        <w:t xml:space="preserve"> </w:t>
      </w:r>
      <w:proofErr w:type="spellStart"/>
      <w:r w:rsidR="006D33E6" w:rsidRPr="00673A01">
        <w:rPr>
          <w:sz w:val="24"/>
          <w:szCs w:val="24"/>
          <w:lang w:val="en-US"/>
        </w:rPr>
        <w:t>Projet</w:t>
      </w:r>
      <w:proofErr w:type="spellEnd"/>
      <w:r w:rsidR="006D33E6" w:rsidRPr="00673A01">
        <w:rPr>
          <w:sz w:val="24"/>
          <w:szCs w:val="24"/>
          <w:lang w:val="en-US"/>
        </w:rPr>
        <w:t xml:space="preserve"> </w:t>
      </w:r>
      <w:proofErr w:type="spellStart"/>
      <w:r w:rsidR="006D33E6" w:rsidRPr="00673A01">
        <w:rPr>
          <w:sz w:val="24"/>
          <w:szCs w:val="24"/>
          <w:lang w:val="en-US"/>
        </w:rPr>
        <w:t>européen</w:t>
      </w:r>
      <w:proofErr w:type="spellEnd"/>
      <w:r w:rsidR="006D33E6" w:rsidRPr="00673A01">
        <w:rPr>
          <w:sz w:val="24"/>
          <w:szCs w:val="24"/>
          <w:lang w:val="en-US"/>
        </w:rPr>
        <w:t xml:space="preserve"> EVARIO</w:t>
      </w:r>
      <w:r w:rsidR="004E79B6" w:rsidRPr="00673A01">
        <w:rPr>
          <w:sz w:val="24"/>
          <w:szCs w:val="24"/>
          <w:lang w:val="en-US"/>
        </w:rPr>
        <w:t xml:space="preserve"> (resp. S</w:t>
      </w:r>
      <w:r w:rsidR="00E17016" w:rsidRPr="00673A01">
        <w:rPr>
          <w:sz w:val="24"/>
          <w:szCs w:val="24"/>
          <w:lang w:val="en-US"/>
        </w:rPr>
        <w:t>.</w:t>
      </w:r>
      <w:r w:rsidR="004E79B6" w:rsidRPr="00673A01">
        <w:rPr>
          <w:sz w:val="24"/>
          <w:szCs w:val="24"/>
          <w:lang w:val="en-US"/>
        </w:rPr>
        <w:t xml:space="preserve"> Wolff)</w:t>
      </w:r>
      <w:r w:rsidR="006D33E6" w:rsidRPr="00673A01">
        <w:rPr>
          <w:sz w:val="24"/>
          <w:szCs w:val="24"/>
          <w:lang w:val="en-US"/>
        </w:rPr>
        <w:t xml:space="preserve"> : Evaluation of Research Infrastructures in Open Innovation and research</w:t>
      </w:r>
      <w:r w:rsidR="00192947" w:rsidRPr="00673A01">
        <w:rPr>
          <w:sz w:val="24"/>
          <w:szCs w:val="24"/>
          <w:lang w:val="en-US"/>
        </w:rPr>
        <w:t xml:space="preserve">, </w:t>
      </w:r>
      <w:proofErr w:type="spellStart"/>
      <w:r w:rsidR="00192947" w:rsidRPr="00673A01">
        <w:rPr>
          <w:sz w:val="24"/>
          <w:szCs w:val="24"/>
          <w:lang w:val="en-US"/>
        </w:rPr>
        <w:t>acteur</w:t>
      </w:r>
      <w:proofErr w:type="spellEnd"/>
      <w:r w:rsidRPr="00673A01">
        <w:rPr>
          <w:sz w:val="24"/>
          <w:szCs w:val="24"/>
          <w:lang w:val="en-US"/>
        </w:rPr>
        <w:t>.</w:t>
      </w:r>
    </w:p>
    <w:p w14:paraId="68C224ED" w14:textId="24D65DA9" w:rsidR="006D33E6" w:rsidRDefault="002A0176" w:rsidP="009B16A4">
      <w:pPr>
        <w:jc w:val="both"/>
        <w:rPr>
          <w:sz w:val="24"/>
          <w:szCs w:val="24"/>
        </w:rPr>
      </w:pPr>
      <w:r>
        <w:rPr>
          <w:sz w:val="24"/>
          <w:szCs w:val="24"/>
        </w:rPr>
        <w:t>2008-2010</w:t>
      </w:r>
      <w:r w:rsidR="00A7379F">
        <w:rPr>
          <w:sz w:val="24"/>
          <w:szCs w:val="24"/>
        </w:rPr>
        <w:t xml:space="preserve"> : </w:t>
      </w:r>
      <w:r>
        <w:rPr>
          <w:sz w:val="24"/>
          <w:szCs w:val="24"/>
        </w:rPr>
        <w:t>Projet</w:t>
      </w:r>
      <w:r w:rsidR="004B61DA">
        <w:rPr>
          <w:sz w:val="24"/>
          <w:szCs w:val="24"/>
        </w:rPr>
        <w:t xml:space="preserve"> A2P-NUM (</w:t>
      </w:r>
      <w:r w:rsidR="006D33E6" w:rsidRPr="00D54913">
        <w:rPr>
          <w:sz w:val="24"/>
          <w:szCs w:val="24"/>
        </w:rPr>
        <w:t>Architecture process - produit dans un environnem</w:t>
      </w:r>
      <w:r w:rsidR="004B61DA">
        <w:rPr>
          <w:sz w:val="24"/>
          <w:szCs w:val="24"/>
        </w:rPr>
        <w:t>ent collaboratif et numérique)</w:t>
      </w:r>
      <w:r w:rsidR="00360351">
        <w:rPr>
          <w:sz w:val="24"/>
          <w:szCs w:val="24"/>
        </w:rPr>
        <w:t>,</w:t>
      </w:r>
      <w:r w:rsidR="00360351" w:rsidRPr="00360351">
        <w:rPr>
          <w:sz w:val="24"/>
          <w:szCs w:val="24"/>
        </w:rPr>
        <w:t xml:space="preserve"> </w:t>
      </w:r>
      <w:r w:rsidR="00360351">
        <w:rPr>
          <w:sz w:val="24"/>
          <w:szCs w:val="24"/>
        </w:rPr>
        <w:t>montage, portage, acteur.</w:t>
      </w:r>
    </w:p>
    <w:p w14:paraId="7B0F863D" w14:textId="30D458EC" w:rsidR="00192947" w:rsidRPr="00D54913" w:rsidRDefault="00192947" w:rsidP="009B16A4">
      <w:pPr>
        <w:jc w:val="both"/>
        <w:rPr>
          <w:sz w:val="24"/>
          <w:szCs w:val="24"/>
        </w:rPr>
      </w:pPr>
      <w:r>
        <w:rPr>
          <w:sz w:val="24"/>
          <w:szCs w:val="24"/>
        </w:rPr>
        <w:t>2005</w:t>
      </w:r>
      <w:r w:rsidR="00A7379F">
        <w:rPr>
          <w:sz w:val="24"/>
          <w:szCs w:val="24"/>
        </w:rPr>
        <w:t>-</w:t>
      </w:r>
      <w:r>
        <w:rPr>
          <w:sz w:val="24"/>
          <w:szCs w:val="24"/>
        </w:rPr>
        <w:t>2008</w:t>
      </w:r>
      <w:r w:rsidR="00A7379F">
        <w:rPr>
          <w:sz w:val="24"/>
          <w:szCs w:val="24"/>
        </w:rPr>
        <w:t xml:space="preserve"> : </w:t>
      </w:r>
      <w:r>
        <w:rPr>
          <w:sz w:val="24"/>
          <w:szCs w:val="24"/>
        </w:rPr>
        <w:t>Projet ANR</w:t>
      </w:r>
      <w:r w:rsidRPr="00A7182F">
        <w:rPr>
          <w:sz w:val="24"/>
          <w:szCs w:val="24"/>
        </w:rPr>
        <w:t xml:space="preserve"> « L’émergence de l’innovation – Quel est le rôle des routines et de la créativité ? »</w:t>
      </w:r>
      <w:r>
        <w:rPr>
          <w:sz w:val="24"/>
          <w:szCs w:val="24"/>
        </w:rPr>
        <w:t>, acteur.</w:t>
      </w:r>
    </w:p>
    <w:p w14:paraId="1D9DD2D1" w14:textId="519FAD06" w:rsidR="00A37170" w:rsidRDefault="00621212" w:rsidP="009B16A4">
      <w:pPr>
        <w:jc w:val="both"/>
        <w:rPr>
          <w:sz w:val="24"/>
          <w:szCs w:val="24"/>
        </w:rPr>
      </w:pPr>
      <w:r w:rsidRPr="00D54913">
        <w:rPr>
          <w:sz w:val="24"/>
          <w:szCs w:val="24"/>
        </w:rPr>
        <w:t>2004-2006</w:t>
      </w:r>
      <w:r w:rsidR="00A7379F">
        <w:rPr>
          <w:sz w:val="24"/>
          <w:szCs w:val="24"/>
        </w:rPr>
        <w:t xml:space="preserve"> : </w:t>
      </w:r>
      <w:r w:rsidRPr="00D54913">
        <w:rPr>
          <w:sz w:val="24"/>
          <w:szCs w:val="24"/>
        </w:rPr>
        <w:t>Contrats ERASMUS</w:t>
      </w:r>
      <w:r w:rsidR="00A37170">
        <w:rPr>
          <w:sz w:val="24"/>
          <w:szCs w:val="24"/>
        </w:rPr>
        <w:t xml:space="preserve"> avec Université </w:t>
      </w:r>
      <w:r w:rsidR="00E17016">
        <w:rPr>
          <w:sz w:val="24"/>
          <w:szCs w:val="24"/>
        </w:rPr>
        <w:t>Polytechnique</w:t>
      </w:r>
      <w:r w:rsidR="00A37170">
        <w:rPr>
          <w:sz w:val="24"/>
          <w:szCs w:val="24"/>
        </w:rPr>
        <w:t xml:space="preserve"> de Timisoara (Roumanie)</w:t>
      </w:r>
      <w:r w:rsidR="000A5978">
        <w:rPr>
          <w:sz w:val="24"/>
          <w:szCs w:val="24"/>
        </w:rPr>
        <w:t>.</w:t>
      </w:r>
    </w:p>
    <w:p w14:paraId="4AAD4AC1" w14:textId="5E4386D3" w:rsidR="002A0176" w:rsidRPr="00D54913" w:rsidRDefault="002A0176" w:rsidP="009B16A4">
      <w:pPr>
        <w:jc w:val="both"/>
        <w:rPr>
          <w:sz w:val="24"/>
          <w:szCs w:val="24"/>
        </w:rPr>
      </w:pPr>
      <w:r>
        <w:rPr>
          <w:sz w:val="24"/>
          <w:szCs w:val="24"/>
        </w:rPr>
        <w:t>1998-2001</w:t>
      </w:r>
      <w:r w:rsidR="00A7379F">
        <w:rPr>
          <w:sz w:val="24"/>
          <w:szCs w:val="24"/>
        </w:rPr>
        <w:t xml:space="preserve"> : </w:t>
      </w:r>
      <w:r>
        <w:rPr>
          <w:sz w:val="24"/>
          <w:szCs w:val="24"/>
        </w:rPr>
        <w:t>Projet de recherche PSA</w:t>
      </w:r>
      <w:r w:rsidR="004E79B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54913">
        <w:rPr>
          <w:sz w:val="24"/>
          <w:szCs w:val="24"/>
        </w:rPr>
        <w:t xml:space="preserve"> Réalisation d’un prototype logiciel dédié à la gestion des compétences et</w:t>
      </w:r>
      <w:r>
        <w:rPr>
          <w:sz w:val="24"/>
          <w:szCs w:val="24"/>
        </w:rPr>
        <w:t xml:space="preserve"> à l’</w:t>
      </w:r>
      <w:r w:rsidRPr="00D54913">
        <w:rPr>
          <w:sz w:val="24"/>
          <w:szCs w:val="24"/>
        </w:rPr>
        <w:t xml:space="preserve">ordonnancement </w:t>
      </w:r>
      <w:r>
        <w:rPr>
          <w:sz w:val="24"/>
          <w:szCs w:val="24"/>
        </w:rPr>
        <w:t>de la</w:t>
      </w:r>
      <w:r w:rsidRPr="00D54913">
        <w:rPr>
          <w:sz w:val="24"/>
          <w:szCs w:val="24"/>
        </w:rPr>
        <w:t xml:space="preserve"> production, PSA Sochaux</w:t>
      </w:r>
      <w:r w:rsidR="008F3445">
        <w:rPr>
          <w:sz w:val="24"/>
          <w:szCs w:val="24"/>
        </w:rPr>
        <w:t xml:space="preserve"> : montage et </w:t>
      </w:r>
      <w:r w:rsidR="000B3F69">
        <w:rPr>
          <w:sz w:val="24"/>
          <w:szCs w:val="24"/>
        </w:rPr>
        <w:t>acteur</w:t>
      </w:r>
      <w:r w:rsidRPr="00D54913">
        <w:rPr>
          <w:sz w:val="24"/>
          <w:szCs w:val="24"/>
        </w:rPr>
        <w:t>.</w:t>
      </w:r>
    </w:p>
    <w:p w14:paraId="7519BC1B" w14:textId="15D7CDB4" w:rsidR="005F4344" w:rsidRPr="00952B8F" w:rsidRDefault="005F4344" w:rsidP="009B16A4">
      <w:pPr>
        <w:jc w:val="both"/>
        <w:rPr>
          <w:sz w:val="24"/>
          <w:szCs w:val="24"/>
        </w:rPr>
      </w:pPr>
      <w:r>
        <w:rPr>
          <w:sz w:val="24"/>
          <w:szCs w:val="24"/>
        </w:rPr>
        <w:t>1997-1998</w:t>
      </w:r>
      <w:r w:rsidR="00A7379F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Contrat européen </w:t>
      </w:r>
      <w:proofErr w:type="spellStart"/>
      <w:r>
        <w:rPr>
          <w:sz w:val="24"/>
          <w:szCs w:val="24"/>
        </w:rPr>
        <w:t>grant</w:t>
      </w:r>
      <w:proofErr w:type="spellEnd"/>
      <w:r>
        <w:rPr>
          <w:sz w:val="24"/>
          <w:szCs w:val="24"/>
        </w:rPr>
        <w:t xml:space="preserve"> </w:t>
      </w:r>
      <w:r w:rsidRPr="00E50EA7">
        <w:rPr>
          <w:sz w:val="24"/>
          <w:szCs w:val="24"/>
        </w:rPr>
        <w:t xml:space="preserve">CNCSIS tip D </w:t>
      </w:r>
      <w:proofErr w:type="spellStart"/>
      <w:r w:rsidRPr="00E50EA7">
        <w:rPr>
          <w:sz w:val="24"/>
          <w:szCs w:val="24"/>
        </w:rPr>
        <w:t>cod</w:t>
      </w:r>
      <w:proofErr w:type="spellEnd"/>
      <w:r w:rsidRPr="00E50EA7">
        <w:rPr>
          <w:sz w:val="24"/>
          <w:szCs w:val="24"/>
        </w:rPr>
        <w:t xml:space="preserve"> 55/1997</w:t>
      </w:r>
      <w:r>
        <w:rPr>
          <w:sz w:val="24"/>
          <w:szCs w:val="24"/>
        </w:rPr>
        <w:t>, Montage, portage, acteur.</w:t>
      </w:r>
    </w:p>
    <w:p w14:paraId="77524A85" w14:textId="77777777" w:rsidR="0022073C" w:rsidRPr="00D54913" w:rsidRDefault="0022073C" w:rsidP="009B16A4">
      <w:pPr>
        <w:pStyle w:val="Corpsdetexte2"/>
        <w:spacing w:before="120" w:after="120"/>
        <w:rPr>
          <w:b/>
          <w:szCs w:val="24"/>
        </w:rPr>
      </w:pPr>
      <w:r w:rsidRPr="00D54913">
        <w:rPr>
          <w:b/>
          <w:szCs w:val="24"/>
        </w:rPr>
        <w:t>Participation à des réseaux</w:t>
      </w:r>
    </w:p>
    <w:p w14:paraId="2C6471B4" w14:textId="09477FE6" w:rsidR="00981579" w:rsidRDefault="00A02E1E" w:rsidP="009B16A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AF6134">
        <w:rPr>
          <w:sz w:val="24"/>
          <w:szCs w:val="24"/>
        </w:rPr>
        <w:t>FrSCM</w:t>
      </w:r>
      <w:proofErr w:type="spellEnd"/>
      <w:r>
        <w:rPr>
          <w:sz w:val="24"/>
          <w:szCs w:val="24"/>
        </w:rPr>
        <w:t xml:space="preserve"> (Ass</w:t>
      </w:r>
      <w:r w:rsidR="00AF6134">
        <w:rPr>
          <w:sz w:val="24"/>
          <w:szCs w:val="24"/>
        </w:rPr>
        <w:t>o</w:t>
      </w:r>
      <w:r>
        <w:rPr>
          <w:sz w:val="24"/>
          <w:szCs w:val="24"/>
        </w:rPr>
        <w:t xml:space="preserve">ciation </w:t>
      </w:r>
      <w:r w:rsidR="00AF6134">
        <w:rPr>
          <w:sz w:val="24"/>
          <w:szCs w:val="24"/>
        </w:rPr>
        <w:t>Francophone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Supply</w:t>
      </w:r>
      <w:proofErr w:type="spellEnd"/>
      <w:r>
        <w:rPr>
          <w:sz w:val="24"/>
          <w:szCs w:val="24"/>
        </w:rPr>
        <w:t xml:space="preserve"> Chain M</w:t>
      </w:r>
      <w:r w:rsidRPr="009415BA">
        <w:rPr>
          <w:sz w:val="24"/>
          <w:szCs w:val="24"/>
        </w:rPr>
        <w:t>anagement</w:t>
      </w:r>
      <w:r>
        <w:rPr>
          <w:sz w:val="24"/>
          <w:szCs w:val="24"/>
        </w:rPr>
        <w:t xml:space="preserve">), </w:t>
      </w:r>
      <w:r w:rsidR="0022073C" w:rsidRPr="005B1F8D">
        <w:rPr>
          <w:sz w:val="24"/>
          <w:szCs w:val="24"/>
        </w:rPr>
        <w:t>AFIS (Association Française d'Ingénierie Système)</w:t>
      </w:r>
      <w:r w:rsidR="00AF6134">
        <w:rPr>
          <w:sz w:val="24"/>
          <w:szCs w:val="24"/>
        </w:rPr>
        <w:t xml:space="preserve">, </w:t>
      </w:r>
      <w:r w:rsidR="00785D17" w:rsidRPr="00DE7C9A">
        <w:rPr>
          <w:sz w:val="24"/>
          <w:szCs w:val="24"/>
        </w:rPr>
        <w:t xml:space="preserve">INCOSE (The International Council on </w:t>
      </w:r>
      <w:proofErr w:type="spellStart"/>
      <w:r w:rsidR="00785D17" w:rsidRPr="00DE7C9A">
        <w:rPr>
          <w:sz w:val="24"/>
          <w:szCs w:val="24"/>
        </w:rPr>
        <w:t>Systems</w:t>
      </w:r>
      <w:proofErr w:type="spellEnd"/>
      <w:r w:rsidR="00785D17" w:rsidRPr="00DE7C9A">
        <w:rPr>
          <w:sz w:val="24"/>
          <w:szCs w:val="24"/>
        </w:rPr>
        <w:t xml:space="preserve"> Engineering)</w:t>
      </w:r>
      <w:r w:rsidR="00AF6134">
        <w:rPr>
          <w:sz w:val="24"/>
          <w:szCs w:val="24"/>
        </w:rPr>
        <w:t xml:space="preserve">, </w:t>
      </w:r>
      <w:r w:rsidR="0022073C" w:rsidRPr="005B1F8D">
        <w:rPr>
          <w:sz w:val="24"/>
          <w:szCs w:val="24"/>
        </w:rPr>
        <w:t>G</w:t>
      </w:r>
      <w:r w:rsidR="00785D17">
        <w:rPr>
          <w:sz w:val="24"/>
          <w:szCs w:val="24"/>
        </w:rPr>
        <w:t>roupe de recherche</w:t>
      </w:r>
      <w:r w:rsidR="0022073C" w:rsidRPr="005B1F8D">
        <w:rPr>
          <w:sz w:val="24"/>
          <w:szCs w:val="24"/>
        </w:rPr>
        <w:t xml:space="preserve"> CNRS MACS</w:t>
      </w:r>
      <w:r w:rsidR="00520B17">
        <w:rPr>
          <w:sz w:val="24"/>
          <w:szCs w:val="24"/>
        </w:rPr>
        <w:t xml:space="preserve"> (Modélisation, Analyse et c</w:t>
      </w:r>
      <w:r w:rsidR="009415BA">
        <w:rPr>
          <w:sz w:val="24"/>
          <w:szCs w:val="24"/>
        </w:rPr>
        <w:t>o</w:t>
      </w:r>
      <w:r w:rsidR="00923284">
        <w:rPr>
          <w:sz w:val="24"/>
          <w:szCs w:val="24"/>
        </w:rPr>
        <w:t>nduite de systèmes dynamiques)</w:t>
      </w:r>
      <w:r w:rsidR="00785D17" w:rsidRPr="00A7182F">
        <w:rPr>
          <w:sz w:val="24"/>
          <w:szCs w:val="24"/>
        </w:rPr>
        <w:t>.</w:t>
      </w:r>
    </w:p>
    <w:p w14:paraId="4AA530EC" w14:textId="68411A18" w:rsidR="005F4344" w:rsidRPr="00D54913" w:rsidRDefault="0022073C" w:rsidP="009B16A4">
      <w:pPr>
        <w:spacing w:before="120" w:after="120"/>
        <w:jc w:val="both"/>
        <w:rPr>
          <w:b/>
          <w:sz w:val="24"/>
          <w:szCs w:val="24"/>
        </w:rPr>
      </w:pPr>
      <w:r w:rsidRPr="00D54913">
        <w:rPr>
          <w:b/>
          <w:sz w:val="24"/>
          <w:szCs w:val="24"/>
        </w:rPr>
        <w:t>Collaboration</w:t>
      </w:r>
      <w:r w:rsidR="00D54913">
        <w:rPr>
          <w:b/>
          <w:sz w:val="24"/>
          <w:szCs w:val="24"/>
        </w:rPr>
        <w:t>s nationales et internationales</w:t>
      </w:r>
      <w:r w:rsidRPr="00D54913">
        <w:rPr>
          <w:b/>
          <w:sz w:val="24"/>
          <w:szCs w:val="24"/>
        </w:rPr>
        <w:t xml:space="preserve"> </w:t>
      </w:r>
      <w:r w:rsidR="003A4941">
        <w:rPr>
          <w:b/>
          <w:sz w:val="24"/>
          <w:szCs w:val="24"/>
        </w:rPr>
        <w:t xml:space="preserve">actuelles et </w:t>
      </w:r>
      <w:r w:rsidR="001035C4">
        <w:rPr>
          <w:b/>
          <w:sz w:val="24"/>
          <w:szCs w:val="24"/>
        </w:rPr>
        <w:t>passées</w:t>
      </w:r>
    </w:p>
    <w:p w14:paraId="0810D2AF" w14:textId="6B80C37D" w:rsidR="003B2E82" w:rsidRDefault="000601B2" w:rsidP="009B16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École Centrale Paris, </w:t>
      </w:r>
      <w:r w:rsidR="003B2E82" w:rsidRPr="00C63B58">
        <w:rPr>
          <w:sz w:val="24"/>
          <w:szCs w:val="24"/>
        </w:rPr>
        <w:t xml:space="preserve">Mines Albi, INSA Strasbourg – </w:t>
      </w:r>
      <w:r>
        <w:rPr>
          <w:sz w:val="24"/>
          <w:szCs w:val="24"/>
        </w:rPr>
        <w:t>ICUBE</w:t>
      </w:r>
      <w:r w:rsidR="003B2E82" w:rsidRPr="00C63B58">
        <w:rPr>
          <w:sz w:val="24"/>
          <w:szCs w:val="24"/>
        </w:rPr>
        <w:t>, INSA Toulouse </w:t>
      </w:r>
      <w:r w:rsidR="003B2E82" w:rsidRPr="00D045B9">
        <w:rPr>
          <w:sz w:val="24"/>
          <w:szCs w:val="24"/>
        </w:rPr>
        <w:t>–</w:t>
      </w:r>
      <w:r w:rsidR="003B2E82">
        <w:rPr>
          <w:sz w:val="24"/>
          <w:szCs w:val="24"/>
        </w:rPr>
        <w:t> LAAS</w:t>
      </w:r>
      <w:r w:rsidR="003B2E82" w:rsidRPr="00C63B58">
        <w:rPr>
          <w:sz w:val="24"/>
          <w:szCs w:val="24"/>
        </w:rPr>
        <w:t xml:space="preserve">, </w:t>
      </w:r>
      <w:r w:rsidR="003B2E82">
        <w:rPr>
          <w:sz w:val="24"/>
          <w:szCs w:val="24"/>
        </w:rPr>
        <w:t xml:space="preserve">ENSMM </w:t>
      </w:r>
      <w:r w:rsidR="003B2E82" w:rsidRPr="00D54913">
        <w:rPr>
          <w:sz w:val="24"/>
          <w:szCs w:val="24"/>
        </w:rPr>
        <w:t>– Laboratoire d'Automatique de Besançon; Université Polytechnique de Timisoara </w:t>
      </w:r>
      <w:r w:rsidR="003B2E82" w:rsidRPr="00D045B9">
        <w:rPr>
          <w:sz w:val="24"/>
          <w:szCs w:val="24"/>
        </w:rPr>
        <w:t>–</w:t>
      </w:r>
      <w:r w:rsidR="003B2E82">
        <w:rPr>
          <w:sz w:val="24"/>
          <w:szCs w:val="24"/>
        </w:rPr>
        <w:t> </w:t>
      </w:r>
      <w:r w:rsidR="003B2E82" w:rsidRPr="00C63B58">
        <w:rPr>
          <w:sz w:val="24"/>
          <w:szCs w:val="24"/>
        </w:rPr>
        <w:t>Integra</w:t>
      </w:r>
      <w:r w:rsidR="003B2E82">
        <w:rPr>
          <w:sz w:val="24"/>
          <w:szCs w:val="24"/>
        </w:rPr>
        <w:t xml:space="preserve">ted Engineering </w:t>
      </w:r>
      <w:proofErr w:type="spellStart"/>
      <w:r w:rsidR="003B2E82">
        <w:rPr>
          <w:sz w:val="24"/>
          <w:szCs w:val="24"/>
        </w:rPr>
        <w:t>Research</w:t>
      </w:r>
      <w:proofErr w:type="spellEnd"/>
      <w:r w:rsidR="003B2E82">
        <w:rPr>
          <w:sz w:val="24"/>
          <w:szCs w:val="24"/>
        </w:rPr>
        <w:t xml:space="preserve"> Center ; </w:t>
      </w:r>
      <w:r w:rsidR="003B2E82" w:rsidRPr="00D54913">
        <w:rPr>
          <w:sz w:val="24"/>
          <w:szCs w:val="24"/>
        </w:rPr>
        <w:t>Univer</w:t>
      </w:r>
      <w:r w:rsidR="00610CE3">
        <w:rPr>
          <w:sz w:val="24"/>
          <w:szCs w:val="24"/>
        </w:rPr>
        <w:t>sité Polytechnique de Buc</w:t>
      </w:r>
      <w:r w:rsidR="003B2E82">
        <w:rPr>
          <w:sz w:val="24"/>
          <w:szCs w:val="24"/>
        </w:rPr>
        <w:t>arest, Faculté d’Aéronautique.</w:t>
      </w:r>
    </w:p>
    <w:p w14:paraId="0449CE96" w14:textId="77777777" w:rsidR="0022073C" w:rsidRPr="005B1F8D" w:rsidRDefault="0022073C" w:rsidP="009B16A4">
      <w:pPr>
        <w:pStyle w:val="Corpsdetexte2"/>
        <w:spacing w:before="120" w:after="120"/>
        <w:rPr>
          <w:b/>
          <w:szCs w:val="24"/>
        </w:rPr>
      </w:pPr>
      <w:r w:rsidRPr="005B1F8D">
        <w:rPr>
          <w:b/>
          <w:szCs w:val="24"/>
        </w:rPr>
        <w:t>Animation de la recherche</w:t>
      </w:r>
    </w:p>
    <w:p w14:paraId="1E86F62F" w14:textId="0B745DC9" w:rsidR="0022073C" w:rsidRPr="00553B10" w:rsidRDefault="00F57CA7" w:rsidP="009B16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B63BC" w:rsidRPr="00553B10">
        <w:rPr>
          <w:sz w:val="24"/>
          <w:szCs w:val="24"/>
        </w:rPr>
        <w:t xml:space="preserve"> participations au </w:t>
      </w:r>
      <w:r w:rsidR="0022073C" w:rsidRPr="00553B10">
        <w:rPr>
          <w:sz w:val="24"/>
          <w:szCs w:val="24"/>
        </w:rPr>
        <w:t>Comité scientifique</w:t>
      </w:r>
      <w:r w:rsidR="00F149EE">
        <w:rPr>
          <w:sz w:val="24"/>
          <w:szCs w:val="24"/>
        </w:rPr>
        <w:t xml:space="preserve"> de</w:t>
      </w:r>
      <w:r w:rsidR="00553B10">
        <w:rPr>
          <w:sz w:val="24"/>
          <w:szCs w:val="24"/>
        </w:rPr>
        <w:t xml:space="preserve"> conférences internationales.</w:t>
      </w:r>
    </w:p>
    <w:p w14:paraId="3A9F2A90" w14:textId="042C653D" w:rsidR="0073377C" w:rsidRPr="00D54913" w:rsidRDefault="0022073C" w:rsidP="009B16A4">
      <w:pPr>
        <w:spacing w:after="120"/>
        <w:jc w:val="both"/>
        <w:rPr>
          <w:sz w:val="24"/>
          <w:szCs w:val="24"/>
        </w:rPr>
      </w:pPr>
      <w:proofErr w:type="spellStart"/>
      <w:r w:rsidRPr="00553B10">
        <w:rPr>
          <w:sz w:val="24"/>
          <w:szCs w:val="24"/>
        </w:rPr>
        <w:t>Reviewer</w:t>
      </w:r>
      <w:proofErr w:type="spellEnd"/>
      <w:r w:rsidR="00871871" w:rsidRPr="00553B10">
        <w:rPr>
          <w:sz w:val="24"/>
          <w:szCs w:val="24"/>
        </w:rPr>
        <w:t> </w:t>
      </w:r>
      <w:r w:rsidR="00553B10">
        <w:rPr>
          <w:sz w:val="24"/>
          <w:szCs w:val="24"/>
        </w:rPr>
        <w:t xml:space="preserve">pour 4 revues internationales et </w:t>
      </w:r>
      <w:r w:rsidR="00F149EE">
        <w:rPr>
          <w:sz w:val="24"/>
          <w:szCs w:val="24"/>
        </w:rPr>
        <w:t xml:space="preserve">pour </w:t>
      </w:r>
      <w:r w:rsidR="00553B10">
        <w:rPr>
          <w:sz w:val="24"/>
          <w:szCs w:val="24"/>
        </w:rPr>
        <w:t xml:space="preserve">une </w:t>
      </w:r>
      <w:r w:rsidR="00F57CA7">
        <w:rPr>
          <w:sz w:val="24"/>
          <w:szCs w:val="24"/>
        </w:rPr>
        <w:t xml:space="preserve">quinzaine </w:t>
      </w:r>
      <w:r w:rsidR="00553B10">
        <w:rPr>
          <w:sz w:val="24"/>
          <w:szCs w:val="24"/>
        </w:rPr>
        <w:t>de conférences et colloques.</w:t>
      </w:r>
    </w:p>
    <w:p w14:paraId="70786A22" w14:textId="396FD865" w:rsidR="006D33E6" w:rsidRDefault="00ED7238" w:rsidP="009B16A4">
      <w:pPr>
        <w:spacing w:after="120"/>
        <w:jc w:val="both"/>
        <w:rPr>
          <w:sz w:val="24"/>
          <w:szCs w:val="24"/>
        </w:rPr>
      </w:pPr>
      <w:proofErr w:type="gramStart"/>
      <w:r w:rsidRPr="009A547D">
        <w:rPr>
          <w:sz w:val="24"/>
          <w:szCs w:val="24"/>
        </w:rPr>
        <w:t xml:space="preserve">Organisation de </w:t>
      </w:r>
      <w:r w:rsidR="009C405A">
        <w:rPr>
          <w:sz w:val="24"/>
          <w:szCs w:val="24"/>
        </w:rPr>
        <w:t>12</w:t>
      </w:r>
      <w:r w:rsidRPr="009A547D">
        <w:rPr>
          <w:sz w:val="24"/>
          <w:szCs w:val="24"/>
        </w:rPr>
        <w:t xml:space="preserve"> sessions spéciales</w:t>
      </w:r>
      <w:proofErr w:type="gramEnd"/>
      <w:r w:rsidR="00553B10" w:rsidRPr="009A547D">
        <w:rPr>
          <w:sz w:val="24"/>
          <w:szCs w:val="24"/>
        </w:rPr>
        <w:t xml:space="preserve"> </w:t>
      </w:r>
      <w:r w:rsidR="00F149EE" w:rsidRPr="009A547D">
        <w:rPr>
          <w:sz w:val="24"/>
          <w:szCs w:val="24"/>
        </w:rPr>
        <w:t>de</w:t>
      </w:r>
      <w:r w:rsidR="00553B10" w:rsidRPr="009A547D">
        <w:rPr>
          <w:sz w:val="24"/>
          <w:szCs w:val="24"/>
        </w:rPr>
        <w:t xml:space="preserve"> conférences.</w:t>
      </w:r>
    </w:p>
    <w:p w14:paraId="446F8456" w14:textId="61F3A428" w:rsidR="006866A5" w:rsidRPr="00553B10" w:rsidRDefault="006866A5" w:rsidP="009B16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 encadrements de thèses</w:t>
      </w:r>
      <w:r w:rsidR="00794792">
        <w:rPr>
          <w:sz w:val="24"/>
          <w:szCs w:val="24"/>
        </w:rPr>
        <w:t xml:space="preserve"> </w:t>
      </w:r>
      <w:r>
        <w:rPr>
          <w:sz w:val="24"/>
          <w:szCs w:val="24"/>
        </w:rPr>
        <w:t>soutenues</w:t>
      </w:r>
      <w:r w:rsidR="00794792">
        <w:rPr>
          <w:sz w:val="24"/>
          <w:szCs w:val="24"/>
        </w:rPr>
        <w:t xml:space="preserve"> et 1 post-doc en cours.</w:t>
      </w:r>
    </w:p>
    <w:p w14:paraId="103574C1" w14:textId="77777777" w:rsidR="00923284" w:rsidRDefault="00923284" w:rsidP="009B16A4">
      <w:pPr>
        <w:spacing w:after="120"/>
        <w:jc w:val="both"/>
        <w:rPr>
          <w:b/>
          <w:sz w:val="24"/>
          <w:szCs w:val="24"/>
        </w:rPr>
      </w:pPr>
    </w:p>
    <w:p w14:paraId="568C8845" w14:textId="77777777" w:rsidR="005B1F8D" w:rsidRDefault="004B61DA" w:rsidP="009B16A4">
      <w:pPr>
        <w:spacing w:after="120"/>
        <w:jc w:val="both"/>
        <w:rPr>
          <w:b/>
          <w:sz w:val="24"/>
          <w:szCs w:val="24"/>
        </w:rPr>
      </w:pPr>
      <w:r w:rsidRPr="004B61DA">
        <w:rPr>
          <w:b/>
          <w:sz w:val="24"/>
          <w:szCs w:val="24"/>
        </w:rPr>
        <w:t>Publications</w:t>
      </w:r>
    </w:p>
    <w:p w14:paraId="6854AAE3" w14:textId="43D258DB" w:rsidR="004B61DA" w:rsidRPr="00992CC7" w:rsidRDefault="005F4344" w:rsidP="009B16A4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1 t</w:t>
      </w:r>
      <w:r w:rsidR="00992CC7" w:rsidRPr="00992CC7">
        <w:rPr>
          <w:sz w:val="24"/>
          <w:szCs w:val="24"/>
        </w:rPr>
        <w:t xml:space="preserve">hèse, </w:t>
      </w:r>
      <w:r w:rsidR="00794792">
        <w:rPr>
          <w:sz w:val="24"/>
          <w:szCs w:val="24"/>
        </w:rPr>
        <w:t>6</w:t>
      </w:r>
      <w:r w:rsidR="00992CC7" w:rsidRPr="00992CC7">
        <w:rPr>
          <w:sz w:val="24"/>
          <w:szCs w:val="24"/>
        </w:rPr>
        <w:t xml:space="preserve"> chapitre</w:t>
      </w:r>
      <w:r w:rsidR="009B642E">
        <w:rPr>
          <w:sz w:val="24"/>
          <w:szCs w:val="24"/>
        </w:rPr>
        <w:t>s</w:t>
      </w:r>
      <w:r w:rsidR="00992CC7" w:rsidRPr="00992CC7">
        <w:rPr>
          <w:sz w:val="24"/>
          <w:szCs w:val="24"/>
        </w:rPr>
        <w:t xml:space="preserve"> d</w:t>
      </w:r>
      <w:r>
        <w:rPr>
          <w:sz w:val="24"/>
          <w:szCs w:val="24"/>
        </w:rPr>
        <w:t>’</w:t>
      </w:r>
      <w:r w:rsidR="00992CC7" w:rsidRPr="00992CC7">
        <w:rPr>
          <w:sz w:val="24"/>
          <w:szCs w:val="24"/>
        </w:rPr>
        <w:t xml:space="preserve">ouvrages, </w:t>
      </w:r>
      <w:r w:rsidR="004B1845">
        <w:rPr>
          <w:sz w:val="24"/>
          <w:szCs w:val="24"/>
        </w:rPr>
        <w:t>23</w:t>
      </w:r>
      <w:r w:rsidR="00992CC7" w:rsidRPr="00992CC7">
        <w:rPr>
          <w:sz w:val="24"/>
          <w:szCs w:val="24"/>
        </w:rPr>
        <w:t xml:space="preserve"> article</w:t>
      </w:r>
      <w:r w:rsidR="00992CC7">
        <w:rPr>
          <w:sz w:val="24"/>
          <w:szCs w:val="24"/>
        </w:rPr>
        <w:t>s</w:t>
      </w:r>
      <w:r w:rsidR="00992CC7" w:rsidRPr="00992CC7">
        <w:rPr>
          <w:sz w:val="24"/>
          <w:szCs w:val="24"/>
        </w:rPr>
        <w:t xml:space="preserve"> en revues</w:t>
      </w:r>
      <w:r w:rsidR="004B1845">
        <w:rPr>
          <w:sz w:val="24"/>
          <w:szCs w:val="24"/>
        </w:rPr>
        <w:t xml:space="preserve"> (dont 3 en </w:t>
      </w:r>
      <w:r w:rsidR="004B1845" w:rsidRPr="00AB3EE5">
        <w:rPr>
          <w:sz w:val="24"/>
          <w:szCs w:val="24"/>
        </w:rPr>
        <w:t>reviewing</w:t>
      </w:r>
      <w:r w:rsidR="004B1845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="00992CC7" w:rsidRPr="00992CC7">
        <w:rPr>
          <w:sz w:val="24"/>
          <w:szCs w:val="24"/>
        </w:rPr>
        <w:t xml:space="preserve">et </w:t>
      </w:r>
      <w:r w:rsidR="004B1845">
        <w:rPr>
          <w:sz w:val="24"/>
          <w:szCs w:val="24"/>
        </w:rPr>
        <w:t>40</w:t>
      </w:r>
      <w:r w:rsidR="00FE7C20" w:rsidRPr="00992CC7">
        <w:rPr>
          <w:sz w:val="24"/>
          <w:szCs w:val="24"/>
        </w:rPr>
        <w:t xml:space="preserve"> </w:t>
      </w:r>
      <w:r w:rsidR="00992CC7">
        <w:rPr>
          <w:sz w:val="24"/>
          <w:szCs w:val="24"/>
        </w:rPr>
        <w:t xml:space="preserve">articles en </w:t>
      </w:r>
      <w:r w:rsidR="00992CC7" w:rsidRPr="00992CC7">
        <w:rPr>
          <w:sz w:val="24"/>
          <w:szCs w:val="24"/>
        </w:rPr>
        <w:t>conférences</w:t>
      </w:r>
      <w:r w:rsidR="00964BB4">
        <w:rPr>
          <w:sz w:val="24"/>
          <w:szCs w:val="24"/>
        </w:rPr>
        <w:t xml:space="preserve"> </w:t>
      </w:r>
      <w:r w:rsidR="004B1845">
        <w:rPr>
          <w:sz w:val="24"/>
          <w:szCs w:val="24"/>
        </w:rPr>
        <w:t xml:space="preserve">avec actes </w:t>
      </w:r>
      <w:r w:rsidR="00964BB4">
        <w:rPr>
          <w:sz w:val="24"/>
          <w:szCs w:val="24"/>
        </w:rPr>
        <w:t xml:space="preserve">et </w:t>
      </w:r>
      <w:r w:rsidR="004B1845">
        <w:rPr>
          <w:sz w:val="24"/>
          <w:szCs w:val="24"/>
        </w:rPr>
        <w:t xml:space="preserve">15 </w:t>
      </w:r>
      <w:r w:rsidR="00964BB4">
        <w:rPr>
          <w:sz w:val="24"/>
          <w:szCs w:val="24"/>
        </w:rPr>
        <w:t>colloques</w:t>
      </w:r>
      <w:r w:rsidR="00017F55">
        <w:rPr>
          <w:sz w:val="24"/>
          <w:szCs w:val="24"/>
        </w:rPr>
        <w:t>, 7 rapports pour des projets européens</w:t>
      </w:r>
      <w:r w:rsidR="00992CC7" w:rsidRPr="00992CC7">
        <w:rPr>
          <w:sz w:val="24"/>
          <w:szCs w:val="24"/>
        </w:rPr>
        <w:t>.</w:t>
      </w:r>
    </w:p>
    <w:p w14:paraId="132CAEEB" w14:textId="77777777" w:rsidR="00931FA7" w:rsidRPr="00B614A6" w:rsidRDefault="00931FA7" w:rsidP="00B614A6">
      <w:pPr>
        <w:pStyle w:val="Titre2"/>
      </w:pPr>
      <w:bookmarkStart w:id="15" w:name="_Toc264306161"/>
      <w:bookmarkStart w:id="16" w:name="_Toc368255582"/>
      <w:r w:rsidRPr="00B614A6">
        <w:t>Langues</w:t>
      </w:r>
      <w:bookmarkEnd w:id="14"/>
      <w:bookmarkEnd w:id="15"/>
      <w:bookmarkEnd w:id="16"/>
    </w:p>
    <w:p w14:paraId="343F28CA" w14:textId="4FE84367" w:rsidR="00931FA7" w:rsidRDefault="00E763D1" w:rsidP="009B16A4">
      <w:pPr>
        <w:pStyle w:val="P2"/>
        <w:tabs>
          <w:tab w:val="left" w:pos="3969"/>
        </w:tabs>
        <w:spacing w:before="240"/>
        <w:ind w:left="0" w:firstLine="0"/>
        <w:rPr>
          <w:color w:val="auto"/>
        </w:rPr>
      </w:pPr>
      <w:r>
        <w:rPr>
          <w:color w:val="auto"/>
        </w:rPr>
        <w:t xml:space="preserve">Français, </w:t>
      </w:r>
      <w:r w:rsidR="00DA3822">
        <w:rPr>
          <w:color w:val="auto"/>
        </w:rPr>
        <w:t xml:space="preserve">Anglais et </w:t>
      </w:r>
      <w:r w:rsidR="001533A2">
        <w:rPr>
          <w:color w:val="auto"/>
        </w:rPr>
        <w:t>Roumain</w:t>
      </w:r>
      <w:r>
        <w:rPr>
          <w:color w:val="auto"/>
        </w:rPr>
        <w:t>.</w:t>
      </w:r>
    </w:p>
    <w:p w14:paraId="760CA8CB" w14:textId="77777777" w:rsidR="00F35EC8" w:rsidRDefault="00F35EC8" w:rsidP="00B614A6">
      <w:pPr>
        <w:pStyle w:val="Titre2"/>
      </w:pPr>
      <w:bookmarkStart w:id="17" w:name="_Toc264306162"/>
      <w:bookmarkStart w:id="18" w:name="_Toc368255583"/>
      <w:r>
        <w:t>Outils informatiques</w:t>
      </w:r>
      <w:r w:rsidR="003E3D29">
        <w:t xml:space="preserve"> et de modélisation</w:t>
      </w:r>
      <w:bookmarkEnd w:id="17"/>
      <w:bookmarkEnd w:id="18"/>
    </w:p>
    <w:p w14:paraId="646E89AC" w14:textId="737149C2" w:rsidR="00DA3822" w:rsidRPr="00F35EC8" w:rsidRDefault="00DA3822" w:rsidP="009B16A4">
      <w:pPr>
        <w:pStyle w:val="P2"/>
        <w:tabs>
          <w:tab w:val="left" w:pos="3969"/>
        </w:tabs>
        <w:spacing w:before="0" w:line="240" w:lineRule="auto"/>
        <w:ind w:left="0" w:firstLine="0"/>
        <w:rPr>
          <w:color w:val="auto"/>
        </w:rPr>
      </w:pPr>
      <w:r w:rsidRPr="00F35EC8">
        <w:rPr>
          <w:color w:val="auto"/>
        </w:rPr>
        <w:t xml:space="preserve">MS </w:t>
      </w:r>
      <w:proofErr w:type="spellStart"/>
      <w:r w:rsidRPr="00F35EC8">
        <w:rPr>
          <w:color w:val="auto"/>
        </w:rPr>
        <w:t>project</w:t>
      </w:r>
      <w:proofErr w:type="spellEnd"/>
      <w:r>
        <w:rPr>
          <w:color w:val="auto"/>
        </w:rPr>
        <w:t xml:space="preserve">, ERP </w:t>
      </w:r>
      <w:r w:rsidR="006A61BE">
        <w:rPr>
          <w:color w:val="auto"/>
        </w:rPr>
        <w:t>é-</w:t>
      </w:r>
      <w:r>
        <w:rPr>
          <w:color w:val="auto"/>
        </w:rPr>
        <w:t>Prélude.</w:t>
      </w:r>
    </w:p>
    <w:p w14:paraId="5EB464A9" w14:textId="2DA407B8" w:rsidR="00F35EC8" w:rsidRPr="00F35EC8" w:rsidRDefault="00F35EC8" w:rsidP="009B16A4">
      <w:pPr>
        <w:pStyle w:val="P2"/>
        <w:tabs>
          <w:tab w:val="left" w:pos="3969"/>
        </w:tabs>
        <w:spacing w:before="0" w:line="240" w:lineRule="auto"/>
        <w:ind w:left="0" w:firstLine="0"/>
        <w:rPr>
          <w:color w:val="auto"/>
        </w:rPr>
      </w:pPr>
      <w:r w:rsidRPr="00F35EC8">
        <w:rPr>
          <w:color w:val="auto"/>
        </w:rPr>
        <w:t>Bases de données</w:t>
      </w:r>
      <w:r w:rsidR="00EE2ED1">
        <w:rPr>
          <w:color w:val="auto"/>
        </w:rPr>
        <w:t> :</w:t>
      </w:r>
      <w:r w:rsidRPr="00F35EC8">
        <w:rPr>
          <w:color w:val="auto"/>
        </w:rPr>
        <w:t xml:space="preserve"> Acce</w:t>
      </w:r>
      <w:r w:rsidR="00EE1F1C">
        <w:rPr>
          <w:color w:val="auto"/>
        </w:rPr>
        <w:t xml:space="preserve">ss et macros en </w:t>
      </w:r>
      <w:r w:rsidR="006A1E04">
        <w:rPr>
          <w:color w:val="auto"/>
        </w:rPr>
        <w:t>Visual</w:t>
      </w:r>
      <w:r w:rsidR="00EE1F1C">
        <w:rPr>
          <w:color w:val="auto"/>
        </w:rPr>
        <w:t xml:space="preserve"> Basic</w:t>
      </w:r>
      <w:r w:rsidR="00A72535">
        <w:rPr>
          <w:color w:val="auto"/>
        </w:rPr>
        <w:t>.</w:t>
      </w:r>
    </w:p>
    <w:p w14:paraId="49869D68" w14:textId="0CD61C80" w:rsidR="00F35EC8" w:rsidRPr="00F35EC8" w:rsidRDefault="00F35EC8" w:rsidP="009B16A4">
      <w:pPr>
        <w:pStyle w:val="P2"/>
        <w:tabs>
          <w:tab w:val="left" w:pos="3969"/>
        </w:tabs>
        <w:spacing w:before="0" w:line="240" w:lineRule="auto"/>
        <w:ind w:left="0" w:firstLine="0"/>
        <w:rPr>
          <w:color w:val="auto"/>
        </w:rPr>
      </w:pPr>
      <w:r w:rsidRPr="00F35EC8">
        <w:rPr>
          <w:color w:val="auto"/>
        </w:rPr>
        <w:t>Modélisation et simulation de flux</w:t>
      </w:r>
      <w:r w:rsidR="00A72535">
        <w:rPr>
          <w:color w:val="auto"/>
        </w:rPr>
        <w:t> :</w:t>
      </w:r>
      <w:r w:rsidRPr="00F35EC8">
        <w:rPr>
          <w:color w:val="auto"/>
        </w:rPr>
        <w:t xml:space="preserve"> SIMAN/Arena</w:t>
      </w:r>
      <w:r w:rsidR="00C84822">
        <w:rPr>
          <w:color w:val="auto"/>
        </w:rPr>
        <w:t xml:space="preserve">, </w:t>
      </w:r>
      <w:proofErr w:type="spellStart"/>
      <w:r w:rsidR="00C84822">
        <w:rPr>
          <w:color w:val="auto"/>
        </w:rPr>
        <w:t>Witness</w:t>
      </w:r>
      <w:proofErr w:type="spellEnd"/>
      <w:r w:rsidR="00A72535">
        <w:rPr>
          <w:color w:val="auto"/>
        </w:rPr>
        <w:t>.</w:t>
      </w:r>
    </w:p>
    <w:p w14:paraId="4C517BD7" w14:textId="77777777" w:rsidR="00F35EC8" w:rsidRDefault="00F35EC8" w:rsidP="009B16A4">
      <w:pPr>
        <w:pStyle w:val="P2"/>
        <w:tabs>
          <w:tab w:val="left" w:pos="3969"/>
        </w:tabs>
        <w:spacing w:before="0" w:line="240" w:lineRule="auto"/>
        <w:ind w:left="0" w:firstLine="0"/>
        <w:rPr>
          <w:color w:val="auto"/>
        </w:rPr>
      </w:pPr>
      <w:r w:rsidRPr="00F35EC8">
        <w:rPr>
          <w:color w:val="auto"/>
        </w:rPr>
        <w:t xml:space="preserve">Conception </w:t>
      </w:r>
      <w:r w:rsidR="007467A5">
        <w:rPr>
          <w:color w:val="auto"/>
        </w:rPr>
        <w:t xml:space="preserve">de </w:t>
      </w:r>
      <w:r w:rsidRPr="00F35EC8">
        <w:rPr>
          <w:color w:val="auto"/>
        </w:rPr>
        <w:t>produit</w:t>
      </w:r>
      <w:r w:rsidR="007467A5">
        <w:rPr>
          <w:color w:val="auto"/>
        </w:rPr>
        <w:t>s</w:t>
      </w:r>
      <w:r w:rsidRPr="00F35EC8">
        <w:rPr>
          <w:color w:val="auto"/>
        </w:rPr>
        <w:t xml:space="preserve"> : Catia V5 et </w:t>
      </w:r>
      <w:proofErr w:type="spellStart"/>
      <w:r w:rsidRPr="00F35EC8">
        <w:rPr>
          <w:color w:val="auto"/>
        </w:rPr>
        <w:t>ProEngineer</w:t>
      </w:r>
      <w:proofErr w:type="spellEnd"/>
      <w:r w:rsidR="00A72535">
        <w:rPr>
          <w:color w:val="auto"/>
        </w:rPr>
        <w:t>.</w:t>
      </w:r>
    </w:p>
    <w:p w14:paraId="6D08D7DF" w14:textId="08C8F331" w:rsidR="009A5D6F" w:rsidRDefault="004D31D6" w:rsidP="009B16A4">
      <w:pPr>
        <w:pStyle w:val="P2"/>
        <w:tabs>
          <w:tab w:val="left" w:pos="3969"/>
        </w:tabs>
        <w:spacing w:before="0" w:line="240" w:lineRule="auto"/>
        <w:ind w:left="0" w:firstLine="0"/>
        <w:rPr>
          <w:color w:val="auto"/>
        </w:rPr>
      </w:pPr>
      <w:r>
        <w:rPr>
          <w:color w:val="auto"/>
        </w:rPr>
        <w:t xml:space="preserve">Modélisation </w:t>
      </w:r>
      <w:r w:rsidR="00DA3822">
        <w:rPr>
          <w:color w:val="auto"/>
        </w:rPr>
        <w:t>systémique</w:t>
      </w:r>
      <w:r w:rsidR="00981579">
        <w:rPr>
          <w:color w:val="auto"/>
        </w:rPr>
        <w:t> :</w:t>
      </w:r>
      <w:r>
        <w:rPr>
          <w:color w:val="auto"/>
        </w:rPr>
        <w:t xml:space="preserve"> </w:t>
      </w:r>
      <w:r w:rsidR="008A3915">
        <w:rPr>
          <w:color w:val="auto"/>
        </w:rPr>
        <w:t xml:space="preserve">UML, </w:t>
      </w:r>
      <w:proofErr w:type="spellStart"/>
      <w:r w:rsidR="00F35EC8" w:rsidRPr="00F35EC8">
        <w:rPr>
          <w:color w:val="auto"/>
        </w:rPr>
        <w:t>SysML</w:t>
      </w:r>
      <w:proofErr w:type="spellEnd"/>
      <w:r w:rsidR="00874654">
        <w:rPr>
          <w:color w:val="auto"/>
        </w:rPr>
        <w:t>,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MDWorkbench</w:t>
      </w:r>
      <w:proofErr w:type="spellEnd"/>
      <w:r w:rsidR="00A72535">
        <w:rPr>
          <w:color w:val="auto"/>
        </w:rPr>
        <w:t>.</w:t>
      </w:r>
    </w:p>
    <w:p w14:paraId="074E6E04" w14:textId="77777777" w:rsidR="00EE2ED1" w:rsidRPr="00F35EC8" w:rsidRDefault="00EE2ED1" w:rsidP="009B16A4">
      <w:pPr>
        <w:pStyle w:val="P2"/>
        <w:tabs>
          <w:tab w:val="left" w:pos="3969"/>
        </w:tabs>
        <w:spacing w:before="0" w:line="240" w:lineRule="auto"/>
        <w:ind w:left="0" w:firstLine="0"/>
        <w:rPr>
          <w:color w:val="auto"/>
        </w:rPr>
      </w:pPr>
      <w:proofErr w:type="spellStart"/>
      <w:r w:rsidRPr="00F35EC8">
        <w:rPr>
          <w:color w:val="auto"/>
        </w:rPr>
        <w:t>Mind</w:t>
      </w:r>
      <w:proofErr w:type="spellEnd"/>
      <w:r w:rsidRPr="00F35EC8">
        <w:rPr>
          <w:color w:val="auto"/>
        </w:rPr>
        <w:t xml:space="preserve"> </w:t>
      </w:r>
      <w:r>
        <w:rPr>
          <w:color w:val="auto"/>
        </w:rPr>
        <w:t>Manager</w:t>
      </w:r>
      <w:r w:rsidR="007A59B8">
        <w:rPr>
          <w:color w:val="auto"/>
        </w:rPr>
        <w:t xml:space="preserve">, </w:t>
      </w:r>
      <w:r w:rsidR="007A59B8" w:rsidRPr="00F35EC8">
        <w:rPr>
          <w:color w:val="auto"/>
        </w:rPr>
        <w:t>Outils bureautiques</w:t>
      </w:r>
      <w:r w:rsidR="00A72535">
        <w:rPr>
          <w:color w:val="auto"/>
        </w:rPr>
        <w:t>.</w:t>
      </w:r>
    </w:p>
    <w:p w14:paraId="1EC3EE60" w14:textId="77777777" w:rsidR="000E28F8" w:rsidRDefault="000E28F8" w:rsidP="009B16A4">
      <w:pPr>
        <w:rPr>
          <w:b/>
          <w:color w:val="auto"/>
          <w:sz w:val="36"/>
        </w:rPr>
      </w:pPr>
      <w:r>
        <w:br w:type="page"/>
      </w:r>
    </w:p>
    <w:p w14:paraId="61D3E66C" w14:textId="77777777" w:rsidR="002C7C8F" w:rsidRPr="00A7182F" w:rsidRDefault="002C7C8F" w:rsidP="008F1784">
      <w:pPr>
        <w:pStyle w:val="Titre1"/>
        <w:numPr>
          <w:ilvl w:val="0"/>
          <w:numId w:val="27"/>
        </w:numPr>
      </w:pPr>
      <w:bookmarkStart w:id="19" w:name="_Toc181457858"/>
      <w:bookmarkStart w:id="20" w:name="_Toc264306171"/>
      <w:bookmarkStart w:id="21" w:name="_Toc368255588"/>
      <w:r>
        <w:lastRenderedPageBreak/>
        <w:t xml:space="preserve">Références des </w:t>
      </w:r>
      <w:r w:rsidRPr="00A7182F">
        <w:t>Publications</w:t>
      </w:r>
      <w:bookmarkEnd w:id="19"/>
      <w:bookmarkEnd w:id="20"/>
      <w:bookmarkEnd w:id="21"/>
    </w:p>
    <w:p w14:paraId="193BA191" w14:textId="77777777" w:rsidR="002C7C8F" w:rsidRPr="00A7182F" w:rsidRDefault="002C7C8F" w:rsidP="00B614A6">
      <w:pPr>
        <w:pStyle w:val="Titre2"/>
      </w:pPr>
      <w:bookmarkStart w:id="22" w:name="_Toc264306172"/>
      <w:bookmarkStart w:id="23" w:name="_Toc368255589"/>
      <w:r w:rsidRPr="00A7182F">
        <w:t>Doctorat</w:t>
      </w:r>
      <w:bookmarkEnd w:id="22"/>
      <w:bookmarkEnd w:id="23"/>
    </w:p>
    <w:p w14:paraId="1FB1F379" w14:textId="34632989" w:rsidR="002C7C8F" w:rsidRDefault="002C7C8F" w:rsidP="009B16A4">
      <w:pPr>
        <w:pStyle w:val="P1"/>
        <w:spacing w:before="240" w:line="240" w:lineRule="auto"/>
        <w:ind w:left="510"/>
      </w:pPr>
      <w:r w:rsidRPr="00A7182F">
        <w:rPr>
          <w:color w:val="auto"/>
        </w:rPr>
        <w:t>FILIPAŞ </w:t>
      </w:r>
      <w:r>
        <w:rPr>
          <w:color w:val="auto"/>
        </w:rPr>
        <w:t xml:space="preserve">Ioana </w:t>
      </w:r>
      <w:r w:rsidRPr="00A7182F">
        <w:rPr>
          <w:color w:val="auto"/>
        </w:rPr>
        <w:t>(</w:t>
      </w:r>
      <w:r>
        <w:rPr>
          <w:color w:val="auto"/>
        </w:rPr>
        <w:t xml:space="preserve">septembre </w:t>
      </w:r>
      <w:r w:rsidRPr="00A7182F">
        <w:rPr>
          <w:color w:val="auto"/>
        </w:rPr>
        <w:t xml:space="preserve">2001), </w:t>
      </w:r>
      <w:r w:rsidRPr="00A7182F">
        <w:rPr>
          <w:i/>
        </w:rPr>
        <w:t xml:space="preserve">Définition et mise en œuvre d’un pilotage adapté à la réactivité industrielle : Application à un atelier de fabrication de coiffes de sièges d’automobile, </w:t>
      </w:r>
      <w:r w:rsidRPr="00A7182F">
        <w:t>Thèse de doctorat de l’Université de Franche-Comté.</w:t>
      </w:r>
      <w:r>
        <w:t xml:space="preserve"> Mention très honorable.</w:t>
      </w:r>
    </w:p>
    <w:p w14:paraId="7482AC0B" w14:textId="6B42045C" w:rsidR="00923284" w:rsidRDefault="002C7C8F" w:rsidP="00B614A6">
      <w:pPr>
        <w:pStyle w:val="Titre2"/>
        <w:numPr>
          <w:ilvl w:val="1"/>
          <w:numId w:val="30"/>
        </w:numPr>
      </w:pPr>
      <w:bookmarkStart w:id="24" w:name="_Toc264306173"/>
      <w:bookmarkStart w:id="25" w:name="_Toc368255590"/>
      <w:r>
        <w:t>Chapitres</w:t>
      </w:r>
      <w:r w:rsidRPr="00A7182F">
        <w:t xml:space="preserve"> dans ouvrage</w:t>
      </w:r>
      <w:bookmarkStart w:id="26" w:name="_Toc264306174"/>
      <w:bookmarkEnd w:id="24"/>
      <w:r w:rsidR="00923284" w:rsidRPr="00923284">
        <w:t xml:space="preserve"> </w:t>
      </w:r>
      <w:r w:rsidR="00923284">
        <w:t xml:space="preserve">et </w:t>
      </w:r>
      <w:r w:rsidR="00923284" w:rsidRPr="00A7182F">
        <w:t>Articles dans des revues à comité de lecture</w:t>
      </w:r>
      <w:bookmarkEnd w:id="25"/>
      <w:bookmarkEnd w:id="26"/>
    </w:p>
    <w:p w14:paraId="1A30C393" w14:textId="77777777" w:rsidR="007E7DAB" w:rsidRPr="000601B2" w:rsidRDefault="007E7DAB" w:rsidP="00E21B02">
      <w:pPr>
        <w:pStyle w:val="P1"/>
        <w:spacing w:before="120"/>
        <w:ind w:left="510"/>
      </w:pPr>
    </w:p>
    <w:p w14:paraId="2EDBE4AB" w14:textId="5BADC2FA" w:rsidR="00DE30CB" w:rsidRPr="0035417D" w:rsidRDefault="00DE30CB" w:rsidP="00E21B02">
      <w:pPr>
        <w:pStyle w:val="P1"/>
        <w:spacing w:before="120"/>
        <w:ind w:left="510"/>
      </w:pPr>
      <w:r w:rsidRPr="0035417D">
        <w:t xml:space="preserve">VAEZ-ALAEI </w:t>
      </w:r>
      <w:proofErr w:type="spellStart"/>
      <w:r w:rsidRPr="0035417D">
        <w:t>Maliehehsadat</w:t>
      </w:r>
      <w:proofErr w:type="spellEnd"/>
      <w:r w:rsidRPr="0035417D">
        <w:t>, DENIAUD Ioana, MARMIER François, COWAN Robin, GOURC Didier</w:t>
      </w:r>
      <w:r w:rsidR="00ED20AB" w:rsidRPr="0035417D">
        <w:t>, Franc</w:t>
      </w:r>
      <w:r w:rsidR="0035417D" w:rsidRPr="0035417D">
        <w:t>k</w:t>
      </w:r>
      <w:r w:rsidR="00ED20AB" w:rsidRPr="0035417D">
        <w:t xml:space="preserve"> </w:t>
      </w:r>
      <w:r w:rsidR="0035417D" w:rsidRPr="0035417D">
        <w:t>MARLE</w:t>
      </w:r>
      <w:r w:rsidR="00ED20AB" w:rsidRPr="0035417D">
        <w:t>, Lud</w:t>
      </w:r>
      <w:r w:rsidR="0035417D" w:rsidRPr="0035417D">
        <w:t>o</w:t>
      </w:r>
      <w:r w:rsidR="00ED20AB" w:rsidRPr="0035417D">
        <w:t>vic</w:t>
      </w:r>
      <w:r w:rsidR="0035417D" w:rsidRPr="0035417D">
        <w:t>-Alexandre</w:t>
      </w:r>
      <w:r w:rsidR="00ED20AB" w:rsidRPr="0035417D">
        <w:t xml:space="preserve"> </w:t>
      </w:r>
      <w:r w:rsidR="0035417D" w:rsidRPr="0035417D">
        <w:t xml:space="preserve">VIDAL </w:t>
      </w:r>
      <w:r w:rsidRPr="0035417D">
        <w:t>(2022),</w:t>
      </w:r>
      <w:r w:rsidRPr="0035417D">
        <w:rPr>
          <w:i/>
          <w:iCs/>
        </w:rPr>
        <w:t xml:space="preserve"> The </w:t>
      </w:r>
      <w:proofErr w:type="spellStart"/>
      <w:r w:rsidRPr="0035417D">
        <w:rPr>
          <w:i/>
          <w:iCs/>
        </w:rPr>
        <w:t>role</w:t>
      </w:r>
      <w:proofErr w:type="spellEnd"/>
      <w:r w:rsidRPr="0035417D">
        <w:rPr>
          <w:i/>
          <w:iCs/>
        </w:rPr>
        <w:t xml:space="preserve"> of </w:t>
      </w:r>
      <w:proofErr w:type="spellStart"/>
      <w:r w:rsidRPr="0035417D">
        <w:rPr>
          <w:i/>
          <w:iCs/>
        </w:rPr>
        <w:t>project</w:t>
      </w:r>
      <w:proofErr w:type="spellEnd"/>
      <w:r w:rsidRPr="0035417D">
        <w:rPr>
          <w:i/>
          <w:iCs/>
        </w:rPr>
        <w:t xml:space="preserve"> managers</w:t>
      </w:r>
      <w:r w:rsidR="008D5EEA" w:rsidRPr="0035417D">
        <w:rPr>
          <w:i/>
          <w:iCs/>
        </w:rPr>
        <w:t>’</w:t>
      </w:r>
      <w:r w:rsidRPr="0035417D">
        <w:rPr>
          <w:i/>
          <w:iCs/>
        </w:rPr>
        <w:t xml:space="preserve"> </w:t>
      </w:r>
      <w:proofErr w:type="spellStart"/>
      <w:r w:rsidRPr="0035417D">
        <w:rPr>
          <w:i/>
          <w:iCs/>
        </w:rPr>
        <w:t>experience</w:t>
      </w:r>
      <w:proofErr w:type="spellEnd"/>
      <w:r w:rsidRPr="0035417D">
        <w:rPr>
          <w:i/>
          <w:iCs/>
        </w:rPr>
        <w:t xml:space="preserve"> in </w:t>
      </w:r>
      <w:proofErr w:type="spellStart"/>
      <w:r w:rsidRPr="0035417D">
        <w:rPr>
          <w:i/>
          <w:iCs/>
        </w:rPr>
        <w:t>success</w:t>
      </w:r>
      <w:proofErr w:type="spellEnd"/>
      <w:r w:rsidRPr="0035417D">
        <w:rPr>
          <w:i/>
          <w:iCs/>
        </w:rPr>
        <w:t xml:space="preserve"> of innovative </w:t>
      </w:r>
      <w:proofErr w:type="spellStart"/>
      <w:r w:rsidRPr="0035417D">
        <w:rPr>
          <w:i/>
          <w:iCs/>
        </w:rPr>
        <w:t>complex</w:t>
      </w:r>
      <w:proofErr w:type="spellEnd"/>
      <w:r w:rsidRPr="0035417D">
        <w:rPr>
          <w:i/>
          <w:iCs/>
        </w:rPr>
        <w:t xml:space="preserve"> </w:t>
      </w:r>
      <w:proofErr w:type="spellStart"/>
      <w:r w:rsidRPr="0035417D">
        <w:rPr>
          <w:i/>
          <w:iCs/>
        </w:rPr>
        <w:t>project</w:t>
      </w:r>
      <w:proofErr w:type="spellEnd"/>
      <w:r w:rsidRPr="0035417D">
        <w:t>, Project Management</w:t>
      </w:r>
      <w:r w:rsidR="00C4302F" w:rsidRPr="0035417D">
        <w:t xml:space="preserve"> Journal</w:t>
      </w:r>
      <w:r w:rsidRPr="0035417D">
        <w:t>, Ed Elsevier (</w:t>
      </w:r>
      <w:r w:rsidRPr="0035417D">
        <w:rPr>
          <w:color w:val="FF0000"/>
        </w:rPr>
        <w:t xml:space="preserve">soumis </w:t>
      </w:r>
      <w:r w:rsidR="00ED20AB" w:rsidRPr="0035417D">
        <w:rPr>
          <w:color w:val="FF0000"/>
        </w:rPr>
        <w:t>10</w:t>
      </w:r>
      <w:r w:rsidRPr="0035417D">
        <w:rPr>
          <w:color w:val="FF0000"/>
        </w:rPr>
        <w:t>/2022</w:t>
      </w:r>
      <w:r w:rsidRPr="0035417D">
        <w:t>).</w:t>
      </w:r>
    </w:p>
    <w:p w14:paraId="0C6EB468" w14:textId="1257FC90" w:rsidR="00ED20AB" w:rsidRPr="00767D06" w:rsidRDefault="00ED20AB" w:rsidP="00C4302F">
      <w:pPr>
        <w:pStyle w:val="P1"/>
        <w:spacing w:before="120"/>
        <w:ind w:left="510"/>
      </w:pPr>
      <w:r w:rsidRPr="00DE30CB">
        <w:rPr>
          <w:lang w:val="en-US"/>
        </w:rPr>
        <w:t xml:space="preserve">VAEZ-ALAEI </w:t>
      </w:r>
      <w:proofErr w:type="spellStart"/>
      <w:r w:rsidRPr="00DE30CB">
        <w:rPr>
          <w:lang w:val="en-US"/>
        </w:rPr>
        <w:t>Maliehehsadat</w:t>
      </w:r>
      <w:proofErr w:type="spellEnd"/>
      <w:r w:rsidRPr="00DE30CB">
        <w:rPr>
          <w:lang w:val="en-US"/>
        </w:rPr>
        <w:t>, DENIAUD Ioana, MARMIER François, COWAN Robin, GOURC Didier (2022),</w:t>
      </w:r>
      <w:r w:rsidRPr="00DE30CB">
        <w:rPr>
          <w:i/>
          <w:iCs/>
          <w:lang w:val="en-US"/>
        </w:rPr>
        <w:t xml:space="preserve"> </w:t>
      </w:r>
      <w:r w:rsidRPr="00ED20AB">
        <w:rPr>
          <w:i/>
          <w:iCs/>
          <w:lang w:val="en-US"/>
        </w:rPr>
        <w:t>Impacts of complexity, knowledge and trust on innovation and success in complex projects: A conceptual model</w:t>
      </w:r>
      <w:r>
        <w:rPr>
          <w:lang w:val="en-US"/>
        </w:rPr>
        <w:t>.</w:t>
      </w:r>
      <w:r w:rsidRPr="00DE30CB">
        <w:rPr>
          <w:lang w:val="en-US"/>
        </w:rPr>
        <w:t xml:space="preserve"> </w:t>
      </w:r>
      <w:r w:rsidRPr="00767D06">
        <w:t>International Journal of Project Management, Ed Elsevier (</w:t>
      </w:r>
      <w:r w:rsidR="00767D06" w:rsidRPr="00767D06">
        <w:rPr>
          <w:color w:val="FF0000"/>
        </w:rPr>
        <w:t xml:space="preserve">en cours de </w:t>
      </w:r>
      <w:proofErr w:type="spellStart"/>
      <w:r w:rsidR="00767D06" w:rsidRPr="000601B2">
        <w:rPr>
          <w:color w:val="FF0000"/>
        </w:rPr>
        <w:t>reviewing</w:t>
      </w:r>
      <w:proofErr w:type="spellEnd"/>
      <w:r w:rsidR="00767D06" w:rsidRPr="00767D06">
        <w:rPr>
          <w:color w:val="FF0000"/>
        </w:rPr>
        <w:t>, soumis le</w:t>
      </w:r>
      <w:r w:rsidRPr="00767D06">
        <w:rPr>
          <w:color w:val="FF0000"/>
        </w:rPr>
        <w:t xml:space="preserve"> 05/2022</w:t>
      </w:r>
      <w:r w:rsidRPr="00767D06">
        <w:t>).</w:t>
      </w:r>
    </w:p>
    <w:p w14:paraId="1C095523" w14:textId="03B0B0F4" w:rsidR="00207095" w:rsidRPr="000601B2" w:rsidRDefault="00207095" w:rsidP="00E21B02">
      <w:pPr>
        <w:pStyle w:val="P1"/>
        <w:spacing w:before="120"/>
        <w:ind w:left="510"/>
      </w:pPr>
      <w:r w:rsidRPr="00767D06">
        <w:t xml:space="preserve">DENIAUD Ioana, MARMIER François, PICARD Nathalie, (2021). </w:t>
      </w:r>
      <w:proofErr w:type="spellStart"/>
      <w:r w:rsidRPr="00C07B16">
        <w:rPr>
          <w:i/>
          <w:iCs/>
        </w:rPr>
        <w:t>Sustainability</w:t>
      </w:r>
      <w:proofErr w:type="spellEnd"/>
      <w:r w:rsidRPr="00C07B16">
        <w:rPr>
          <w:i/>
          <w:iCs/>
        </w:rPr>
        <w:t xml:space="preserve"> concepts, </w:t>
      </w:r>
      <w:proofErr w:type="spellStart"/>
      <w:r w:rsidRPr="00C07B16">
        <w:rPr>
          <w:i/>
          <w:iCs/>
        </w:rPr>
        <w:t>methods</w:t>
      </w:r>
      <w:proofErr w:type="spellEnd"/>
      <w:r w:rsidRPr="00C07B16">
        <w:rPr>
          <w:i/>
          <w:iCs/>
        </w:rPr>
        <w:t xml:space="preserve"> and </w:t>
      </w:r>
      <w:proofErr w:type="spellStart"/>
      <w:r w:rsidRPr="00C07B16">
        <w:rPr>
          <w:i/>
          <w:iCs/>
        </w:rPr>
        <w:t>measurement</w:t>
      </w:r>
      <w:proofErr w:type="spellEnd"/>
      <w:r w:rsidRPr="00C07B16">
        <w:rPr>
          <w:i/>
          <w:iCs/>
        </w:rPr>
        <w:t xml:space="preserve"> over time and disciplines</w:t>
      </w:r>
      <w:r w:rsidR="007E7DAB" w:rsidRPr="000601B2">
        <w:t>, Presses Universitaires de Strasbourg (</w:t>
      </w:r>
      <w:r w:rsidR="007E7DAB" w:rsidRPr="000601B2">
        <w:rPr>
          <w:i/>
          <w:iCs/>
          <w:color w:val="000000" w:themeColor="text1"/>
        </w:rPr>
        <w:t>en cours</w:t>
      </w:r>
      <w:r w:rsidR="0035417D">
        <w:rPr>
          <w:i/>
          <w:iCs/>
          <w:color w:val="000000" w:themeColor="text1"/>
        </w:rPr>
        <w:t xml:space="preserve"> d</w:t>
      </w:r>
      <w:r w:rsidR="00C07B16">
        <w:rPr>
          <w:i/>
          <w:iCs/>
          <w:color w:val="000000" w:themeColor="text1"/>
        </w:rPr>
        <w:t>’</w:t>
      </w:r>
      <w:r w:rsidR="007E7DAB" w:rsidRPr="000601B2">
        <w:rPr>
          <w:i/>
          <w:iCs/>
          <w:color w:val="000000" w:themeColor="text1"/>
        </w:rPr>
        <w:t xml:space="preserve"> impression</w:t>
      </w:r>
      <w:r w:rsidR="007E7DAB" w:rsidRPr="000601B2">
        <w:t>)</w:t>
      </w:r>
      <w:r w:rsidRPr="000601B2">
        <w:t>.</w:t>
      </w:r>
    </w:p>
    <w:p w14:paraId="11F4EA70" w14:textId="35E48D31" w:rsidR="00E21B02" w:rsidRDefault="00404DB9" w:rsidP="00E21B02">
      <w:pPr>
        <w:pStyle w:val="P1"/>
        <w:spacing w:before="120"/>
        <w:ind w:left="510"/>
        <w:rPr>
          <w:lang w:val="en-US"/>
        </w:rPr>
      </w:pPr>
      <w:r w:rsidRPr="00C328C1">
        <w:t>DENIAUD Ioana</w:t>
      </w:r>
      <w:r>
        <w:rPr>
          <w:caps/>
        </w:rPr>
        <w:t xml:space="preserve">, </w:t>
      </w:r>
      <w:r w:rsidRPr="00C328C1">
        <w:rPr>
          <w:caps/>
        </w:rPr>
        <w:t xml:space="preserve">MARMIER </w:t>
      </w:r>
      <w:r w:rsidRPr="00C328C1">
        <w:t>François, MICHALAK Jean-Louis</w:t>
      </w:r>
      <w:r>
        <w:t xml:space="preserve"> </w:t>
      </w:r>
      <w:r w:rsidRPr="00C328C1">
        <w:t>(202</w:t>
      </w:r>
      <w:r w:rsidR="005F0114">
        <w:t>1</w:t>
      </w:r>
      <w:r>
        <w:t xml:space="preserve">). </w:t>
      </w:r>
      <w:r w:rsidRPr="00C328C1">
        <w:rPr>
          <w:i/>
          <w:iCs/>
          <w:lang w:val="en-US"/>
        </w:rPr>
        <w:t>4.0 Transition Methodology for Sustainable Supply Chain Management</w:t>
      </w:r>
      <w:r w:rsidRPr="00C328C1">
        <w:rPr>
          <w:lang w:val="en-US"/>
        </w:rPr>
        <w:t xml:space="preserve">, </w:t>
      </w:r>
      <w:r>
        <w:rPr>
          <w:lang w:val="en-US"/>
        </w:rPr>
        <w:t xml:space="preserve">IFIP </w:t>
      </w:r>
      <w:r w:rsidRPr="00C328C1">
        <w:rPr>
          <w:lang w:val="en-US"/>
        </w:rPr>
        <w:t>APMS</w:t>
      </w:r>
      <w:r>
        <w:rPr>
          <w:lang w:val="en-US"/>
        </w:rPr>
        <w:t xml:space="preserve"> Proceedings:</w:t>
      </w:r>
      <w:r w:rsidRPr="00C328C1">
        <w:rPr>
          <w:lang w:val="en-US"/>
        </w:rPr>
        <w:t xml:space="preserve"> </w:t>
      </w:r>
      <w:r w:rsidRPr="00404DB9">
        <w:rPr>
          <w:lang w:val="en-US"/>
        </w:rPr>
        <w:t>Advances in Production Management Systems. Artificial Intelligence for Sustainable and Resilient Production Systems</w:t>
      </w:r>
      <w:r>
        <w:rPr>
          <w:lang w:val="en-US"/>
        </w:rPr>
        <w:t>, vol 5, pp</w:t>
      </w:r>
      <w:r w:rsidR="00870C7C">
        <w:rPr>
          <w:lang w:val="en-US"/>
        </w:rPr>
        <w:t xml:space="preserve"> </w:t>
      </w:r>
      <w:r>
        <w:rPr>
          <w:lang w:val="en-US"/>
        </w:rPr>
        <w:t>626-633, Ed. Springer</w:t>
      </w:r>
      <w:r w:rsidR="005F0114">
        <w:rPr>
          <w:lang w:val="en-US"/>
        </w:rPr>
        <w:t>.</w:t>
      </w:r>
    </w:p>
    <w:p w14:paraId="120A8FA6" w14:textId="2B4B6DDB" w:rsidR="00A41409" w:rsidRPr="004F3990" w:rsidRDefault="00A41409" w:rsidP="00310B99">
      <w:pPr>
        <w:pStyle w:val="P1"/>
        <w:spacing w:before="120"/>
        <w:ind w:left="510"/>
      </w:pPr>
      <w:r w:rsidRPr="004F3990">
        <w:rPr>
          <w:lang w:val="en-US"/>
        </w:rPr>
        <w:t xml:space="preserve">VAEZ-ALAEI </w:t>
      </w:r>
      <w:proofErr w:type="spellStart"/>
      <w:r w:rsidRPr="004F3990">
        <w:rPr>
          <w:lang w:val="en-US"/>
        </w:rPr>
        <w:t>Maliehehsadat</w:t>
      </w:r>
      <w:proofErr w:type="spellEnd"/>
      <w:r w:rsidRPr="004F3990">
        <w:rPr>
          <w:lang w:val="en-US"/>
        </w:rPr>
        <w:t xml:space="preserve">, DENIAUD Ioana, MARMIER François, GOURC Didier, COWAN Robin (2021). </w:t>
      </w:r>
      <w:r w:rsidRPr="00A8570D">
        <w:rPr>
          <w:i/>
          <w:iCs/>
          <w:lang w:val="en-US"/>
        </w:rPr>
        <w:t>A partner selection framework for strategic alliances based on project complexity and partner’s past experience</w:t>
      </w:r>
      <w:r w:rsidRPr="00A41409">
        <w:rPr>
          <w:lang w:val="en-US"/>
        </w:rPr>
        <w:t>. Enterprise Information Systems</w:t>
      </w:r>
      <w:r w:rsidR="00C13359">
        <w:rPr>
          <w:lang w:val="en-US"/>
        </w:rPr>
        <w:t xml:space="preserve"> (IF 4,35</w:t>
      </w:r>
      <w:r w:rsidR="00140D6B">
        <w:rPr>
          <w:lang w:val="en-US"/>
        </w:rPr>
        <w:t>)</w:t>
      </w:r>
      <w:r w:rsidRPr="00A41409">
        <w:rPr>
          <w:lang w:val="en-US"/>
        </w:rPr>
        <w:t xml:space="preserve">, Special Issue on "Data and </w:t>
      </w:r>
      <w:r w:rsidR="00A8570D" w:rsidRPr="00A41409">
        <w:rPr>
          <w:lang w:val="en-US"/>
        </w:rPr>
        <w:t>knowledge</w:t>
      </w:r>
      <w:r w:rsidRPr="00A41409">
        <w:rPr>
          <w:lang w:val="en-US"/>
        </w:rPr>
        <w:t xml:space="preserve">-based approaches for advanced industrial and systems management", Ed. </w:t>
      </w:r>
      <w:r w:rsidRPr="00A41409">
        <w:t>Taylor &amp; Francis</w:t>
      </w:r>
      <w:r w:rsidR="001D18C7">
        <w:t>,</w:t>
      </w:r>
      <w:r w:rsidRPr="00A41409">
        <w:t xml:space="preserve"> DOI: 10.1080/17517575.2021.1889038</w:t>
      </w:r>
      <w:r w:rsidR="001D18C7">
        <w:t>.</w:t>
      </w:r>
      <w:r w:rsidR="00E21B02">
        <w:br/>
      </w:r>
      <w:r w:rsidR="00772CE5" w:rsidRPr="004F3990">
        <w:t>(Impact factor JCR 2020</w:t>
      </w:r>
      <w:r w:rsidR="005F0114" w:rsidRPr="004F3990">
        <w:t>:</w:t>
      </w:r>
      <w:r w:rsidR="00772CE5" w:rsidRPr="004F3990">
        <w:t xml:space="preserve">  4,350.)</w:t>
      </w:r>
    </w:p>
    <w:p w14:paraId="3D53B8E9" w14:textId="4181F958" w:rsidR="006A2CB9" w:rsidRDefault="006A2CB9" w:rsidP="006A2CB9">
      <w:pPr>
        <w:spacing w:before="120"/>
        <w:ind w:left="567"/>
        <w:jc w:val="both"/>
        <w:rPr>
          <w:sz w:val="24"/>
        </w:rPr>
      </w:pPr>
      <w:r w:rsidRPr="000A61FF">
        <w:rPr>
          <w:sz w:val="24"/>
        </w:rPr>
        <w:t>DENIAUD Ioana</w:t>
      </w:r>
      <w:r w:rsidR="00E6544D">
        <w:rPr>
          <w:sz w:val="24"/>
        </w:rPr>
        <w:t>,</w:t>
      </w:r>
      <w:r w:rsidRPr="006A2CB9">
        <w:rPr>
          <w:sz w:val="24"/>
        </w:rPr>
        <w:t xml:space="preserve"> </w:t>
      </w:r>
      <w:r w:rsidRPr="000A61FF">
        <w:rPr>
          <w:sz w:val="24"/>
        </w:rPr>
        <w:t>MARMIER François</w:t>
      </w:r>
      <w:r>
        <w:rPr>
          <w:sz w:val="24"/>
        </w:rPr>
        <w:t xml:space="preserve">, </w:t>
      </w:r>
      <w:r w:rsidR="00E6544D">
        <w:rPr>
          <w:sz w:val="24"/>
        </w:rPr>
        <w:t xml:space="preserve">MICHALAK </w:t>
      </w:r>
      <w:r>
        <w:rPr>
          <w:sz w:val="24"/>
        </w:rPr>
        <w:t>Jean-Louis (20</w:t>
      </w:r>
      <w:r w:rsidR="00A41409">
        <w:rPr>
          <w:sz w:val="24"/>
        </w:rPr>
        <w:t>20</w:t>
      </w:r>
      <w:r>
        <w:rPr>
          <w:sz w:val="24"/>
        </w:rPr>
        <w:t>).</w:t>
      </w:r>
      <w:r w:rsidRPr="006A2CB9">
        <w:rPr>
          <w:sz w:val="24"/>
        </w:rPr>
        <w:t xml:space="preserve"> </w:t>
      </w:r>
      <w:r w:rsidRPr="00CD1091">
        <w:rPr>
          <w:i/>
          <w:sz w:val="24"/>
        </w:rPr>
        <w:t>Méthodologie et outil de diagnostic 4.0 : Définir sa stratégie de transition 4.0 pour le management de la chaîne logistique</w:t>
      </w:r>
      <w:r>
        <w:rPr>
          <w:sz w:val="24"/>
        </w:rPr>
        <w:t xml:space="preserve">. </w:t>
      </w:r>
      <w:r w:rsidRPr="006A2CB9">
        <w:rPr>
          <w:sz w:val="24"/>
        </w:rPr>
        <w:t>Logistique &amp; Management</w:t>
      </w:r>
      <w:r w:rsidR="00A41409">
        <w:rPr>
          <w:sz w:val="24"/>
        </w:rPr>
        <w:t xml:space="preserve"> (28/1)</w:t>
      </w:r>
      <w:r>
        <w:rPr>
          <w:sz w:val="24"/>
        </w:rPr>
        <w:t xml:space="preserve">, Ed. Taylor &amp; Francis, </w:t>
      </w:r>
      <w:r w:rsidRPr="006A2CB9">
        <w:rPr>
          <w:sz w:val="24"/>
        </w:rPr>
        <w:t>DOI: 10.1080/12507970.2019.1693914</w:t>
      </w:r>
      <w:r>
        <w:rPr>
          <w:sz w:val="24"/>
        </w:rPr>
        <w:t>.</w:t>
      </w:r>
      <w:r w:rsidR="005F0114" w:rsidRPr="005F0114">
        <w:t xml:space="preserve"> </w:t>
      </w:r>
      <w:r w:rsidR="005F0114" w:rsidRPr="005F0114">
        <w:rPr>
          <w:sz w:val="24"/>
        </w:rPr>
        <w:t>Classement FNEGE juin 2019 : rang 3.</w:t>
      </w:r>
    </w:p>
    <w:p w14:paraId="39657B12" w14:textId="1C663D94" w:rsidR="002C7C8F" w:rsidRPr="0089711A" w:rsidRDefault="002C7C8F" w:rsidP="009B16A4">
      <w:pPr>
        <w:spacing w:before="120"/>
        <w:ind w:left="567"/>
        <w:jc w:val="both"/>
        <w:rPr>
          <w:sz w:val="24"/>
        </w:rPr>
      </w:pPr>
      <w:r>
        <w:rPr>
          <w:sz w:val="24"/>
        </w:rPr>
        <w:t xml:space="preserve">FILIPAS </w:t>
      </w:r>
      <w:r w:rsidRPr="000A61FF">
        <w:rPr>
          <w:sz w:val="24"/>
        </w:rPr>
        <w:t>DENIAUD Ioana</w:t>
      </w:r>
      <w:r>
        <w:rPr>
          <w:sz w:val="24"/>
        </w:rPr>
        <w:t>, DUFFOUX</w:t>
      </w:r>
      <w:r w:rsidRPr="00760186">
        <w:rPr>
          <w:sz w:val="24"/>
        </w:rPr>
        <w:t xml:space="preserve"> </w:t>
      </w:r>
      <w:r>
        <w:rPr>
          <w:sz w:val="24"/>
        </w:rPr>
        <w:t>Amandine</w:t>
      </w:r>
      <w:r w:rsidRPr="0089711A">
        <w:rPr>
          <w:sz w:val="24"/>
        </w:rPr>
        <w:t>, GOUR</w:t>
      </w:r>
      <w:r>
        <w:rPr>
          <w:sz w:val="24"/>
        </w:rPr>
        <w:t xml:space="preserve">C </w:t>
      </w:r>
      <w:r w:rsidRPr="0089711A">
        <w:rPr>
          <w:sz w:val="24"/>
        </w:rPr>
        <w:t>Didier</w:t>
      </w:r>
      <w:r>
        <w:rPr>
          <w:sz w:val="24"/>
        </w:rPr>
        <w:t>, MARMIER François</w:t>
      </w:r>
      <w:r w:rsidRPr="0089711A">
        <w:rPr>
          <w:sz w:val="24"/>
        </w:rPr>
        <w:t xml:space="preserve">, </w:t>
      </w:r>
      <w:r>
        <w:rPr>
          <w:sz w:val="24"/>
        </w:rPr>
        <w:t xml:space="preserve">PACCAUD </w:t>
      </w:r>
      <w:r w:rsidRPr="0089711A">
        <w:rPr>
          <w:sz w:val="24"/>
        </w:rPr>
        <w:t>Oli</w:t>
      </w:r>
      <w:r>
        <w:rPr>
          <w:sz w:val="24"/>
        </w:rPr>
        <w:t xml:space="preserve">vier et POURCEL Claude, (2016). </w:t>
      </w:r>
      <w:r w:rsidRPr="00B55B5F">
        <w:rPr>
          <w:i/>
          <w:sz w:val="24"/>
        </w:rPr>
        <w:t>L’ingénierie système au service de la conception d’un parcours de formation.</w:t>
      </w:r>
      <w:r>
        <w:rPr>
          <w:sz w:val="24"/>
        </w:rPr>
        <w:t xml:space="preserve"> Revue Génie Logiciel, no. 8, p. 42-49.</w:t>
      </w:r>
    </w:p>
    <w:p w14:paraId="052F3397" w14:textId="77777777" w:rsidR="002C7C8F" w:rsidRPr="00673A01" w:rsidRDefault="002C7C8F" w:rsidP="009B16A4">
      <w:pPr>
        <w:spacing w:before="120"/>
        <w:ind w:left="567"/>
        <w:jc w:val="both"/>
        <w:rPr>
          <w:i/>
          <w:sz w:val="24"/>
          <w:lang w:val="en-US"/>
        </w:rPr>
      </w:pPr>
      <w:r w:rsidRPr="000A61FF">
        <w:rPr>
          <w:sz w:val="24"/>
        </w:rPr>
        <w:t xml:space="preserve">MARMIER François, </w:t>
      </w:r>
      <w:r>
        <w:rPr>
          <w:sz w:val="24"/>
        </w:rPr>
        <w:t xml:space="preserve">FILIPAS </w:t>
      </w:r>
      <w:r w:rsidRPr="000A61FF">
        <w:rPr>
          <w:sz w:val="24"/>
        </w:rPr>
        <w:t>DENIAUD Ioana, GOURC Didier</w:t>
      </w:r>
      <w:r>
        <w:rPr>
          <w:sz w:val="24"/>
        </w:rPr>
        <w:t xml:space="preserve"> </w:t>
      </w:r>
      <w:r w:rsidRPr="000A61FF">
        <w:rPr>
          <w:sz w:val="24"/>
        </w:rPr>
        <w:t>(201</w:t>
      </w:r>
      <w:r>
        <w:rPr>
          <w:sz w:val="24"/>
        </w:rPr>
        <w:t>4</w:t>
      </w:r>
      <w:r w:rsidRPr="000A61FF">
        <w:rPr>
          <w:sz w:val="24"/>
        </w:rPr>
        <w:t xml:space="preserve">). </w:t>
      </w:r>
      <w:r w:rsidRPr="00673A01">
        <w:rPr>
          <w:i/>
          <w:sz w:val="24"/>
          <w:lang w:val="en-US"/>
        </w:rPr>
        <w:t>Strategic decision-making in NPD projects according to risk: application to satellites design projects</w:t>
      </w:r>
      <w:r w:rsidRPr="00673A01">
        <w:rPr>
          <w:sz w:val="24"/>
          <w:lang w:val="en-US"/>
        </w:rPr>
        <w:t>. Computers in Industry 65(8), pp.</w:t>
      </w:r>
      <w:r w:rsidRPr="00673A01">
        <w:rPr>
          <w:lang w:val="en-US"/>
        </w:rPr>
        <w:t xml:space="preserve"> </w:t>
      </w:r>
      <w:r w:rsidRPr="00673A01">
        <w:rPr>
          <w:sz w:val="24"/>
          <w:lang w:val="en-US"/>
        </w:rPr>
        <w:t>1107-1114</w:t>
      </w:r>
      <w:r w:rsidRPr="00673A01">
        <w:rPr>
          <w:i/>
          <w:sz w:val="24"/>
          <w:lang w:val="en-US"/>
        </w:rPr>
        <w:t>.</w:t>
      </w:r>
    </w:p>
    <w:p w14:paraId="2891C684" w14:textId="7EB9D101" w:rsidR="00923284" w:rsidRPr="00673A01" w:rsidRDefault="00923284" w:rsidP="009B16A4">
      <w:pPr>
        <w:pStyle w:val="P1"/>
        <w:spacing w:before="240" w:line="240" w:lineRule="auto"/>
        <w:ind w:left="510"/>
        <w:rPr>
          <w:color w:val="auto"/>
          <w:lang w:val="en-US"/>
        </w:rPr>
      </w:pPr>
      <w:r w:rsidRPr="00673A01">
        <w:rPr>
          <w:color w:val="auto"/>
          <w:lang w:val="en-US"/>
        </w:rPr>
        <w:lastRenderedPageBreak/>
        <w:t xml:space="preserve">ZHANG </w:t>
      </w:r>
      <w:proofErr w:type="spellStart"/>
      <w:r w:rsidRPr="00673A01">
        <w:rPr>
          <w:color w:val="auto"/>
          <w:lang w:val="en-US"/>
        </w:rPr>
        <w:t>Qiang</w:t>
      </w:r>
      <w:proofErr w:type="spellEnd"/>
      <w:r w:rsidRPr="00673A01">
        <w:rPr>
          <w:color w:val="auto"/>
          <w:lang w:val="en-US"/>
        </w:rPr>
        <w:t xml:space="preserve">, DENIAUD Ioana, CAILLAUD Emmanuel, BARON Claude (2014) Managing Uncertainty of Innovative Design: Balancing Control and Flexibility.  B. </w:t>
      </w:r>
      <w:proofErr w:type="spellStart"/>
      <w:r w:rsidRPr="00673A01">
        <w:rPr>
          <w:color w:val="auto"/>
          <w:lang w:val="en-US"/>
        </w:rPr>
        <w:t>Grabot</w:t>
      </w:r>
      <w:proofErr w:type="spellEnd"/>
      <w:r w:rsidRPr="00673A01">
        <w:rPr>
          <w:color w:val="auto"/>
          <w:lang w:val="en-US"/>
        </w:rPr>
        <w:t xml:space="preserve"> et al (eds) </w:t>
      </w:r>
      <w:r w:rsidRPr="00673A01">
        <w:rPr>
          <w:i/>
          <w:color w:val="auto"/>
          <w:lang w:val="en-US"/>
        </w:rPr>
        <w:t>Advances in Production Management Systems. Innovative and Knowledge-Based Production Management in a Global-Local World</w:t>
      </w:r>
      <w:r w:rsidRPr="00673A01">
        <w:rPr>
          <w:color w:val="auto"/>
          <w:lang w:val="en-US"/>
        </w:rPr>
        <w:t> - IFIP Advances in Information and Communication Technology, 440, pp 313-319, Springer.</w:t>
      </w:r>
    </w:p>
    <w:p w14:paraId="7EDAD75B" w14:textId="48AAF0E2" w:rsidR="002C7C8F" w:rsidRDefault="002C7C8F" w:rsidP="009B16A4">
      <w:pPr>
        <w:spacing w:before="120" w:after="120"/>
        <w:ind w:left="567"/>
        <w:jc w:val="both"/>
        <w:rPr>
          <w:sz w:val="24"/>
        </w:rPr>
      </w:pPr>
      <w:r w:rsidRPr="00F92558">
        <w:rPr>
          <w:sz w:val="24"/>
        </w:rPr>
        <w:t xml:space="preserve">MICAELLI Jean-Pierre, DENIAUD Ioana, </w:t>
      </w:r>
      <w:r>
        <w:rPr>
          <w:sz w:val="24"/>
        </w:rPr>
        <w:t xml:space="preserve">BONJOUR </w:t>
      </w:r>
      <w:proofErr w:type="spellStart"/>
      <w:r>
        <w:rPr>
          <w:sz w:val="24"/>
        </w:rPr>
        <w:t>Eric</w:t>
      </w:r>
      <w:proofErr w:type="spellEnd"/>
      <w:r>
        <w:rPr>
          <w:sz w:val="24"/>
        </w:rPr>
        <w:t xml:space="preserve"> (2012</w:t>
      </w:r>
      <w:r w:rsidRPr="00F92558">
        <w:rPr>
          <w:sz w:val="24"/>
        </w:rPr>
        <w:t xml:space="preserve">). </w:t>
      </w:r>
      <w:r w:rsidRPr="00B55B5F">
        <w:rPr>
          <w:i/>
          <w:sz w:val="24"/>
        </w:rPr>
        <w:t>Conception ambidextre : quels a</w:t>
      </w:r>
      <w:r w:rsidR="00B55B5F" w:rsidRPr="00B55B5F">
        <w:rPr>
          <w:i/>
          <w:sz w:val="24"/>
        </w:rPr>
        <w:t>pports de l'Ingénierie Système</w:t>
      </w:r>
      <w:r w:rsidR="00B55B5F">
        <w:rPr>
          <w:sz w:val="24"/>
        </w:rPr>
        <w:t>.</w:t>
      </w:r>
      <w:r>
        <w:rPr>
          <w:sz w:val="24"/>
        </w:rPr>
        <w:t xml:space="preserve"> Revue Génie Logiciel, no. 100, p. 9-15.</w:t>
      </w:r>
    </w:p>
    <w:p w14:paraId="2C84C468" w14:textId="715CC149" w:rsidR="002C7C8F" w:rsidRPr="00673A01" w:rsidRDefault="002C7C8F" w:rsidP="009B16A4">
      <w:pPr>
        <w:spacing w:after="120"/>
        <w:ind w:left="567"/>
        <w:jc w:val="both"/>
        <w:rPr>
          <w:sz w:val="24"/>
          <w:lang w:val="en-US"/>
        </w:rPr>
      </w:pPr>
      <w:r w:rsidRPr="005B6534">
        <w:rPr>
          <w:caps/>
          <w:sz w:val="24"/>
        </w:rPr>
        <w:t>Zhang</w:t>
      </w:r>
      <w:r w:rsidRPr="005B6534">
        <w:rPr>
          <w:sz w:val="24"/>
        </w:rPr>
        <w:t xml:space="preserve"> Qiang, DENIAUD Ioana, CAILLAUD Emmanuel, BARON Claude (2011)</w:t>
      </w:r>
      <w:r>
        <w:rPr>
          <w:sz w:val="24"/>
        </w:rPr>
        <w:t>.</w:t>
      </w:r>
      <w:r w:rsidRPr="005B6534">
        <w:rPr>
          <w:sz w:val="24"/>
        </w:rPr>
        <w:t xml:space="preserve"> </w:t>
      </w:r>
      <w:r w:rsidRPr="00673A01">
        <w:rPr>
          <w:i/>
          <w:sz w:val="24"/>
          <w:lang w:val="en-US"/>
        </w:rPr>
        <w:t>Process Modeling in Innovative Design using Systems Engineering</w:t>
      </w:r>
      <w:r w:rsidR="00755CE2" w:rsidRPr="00673A01">
        <w:rPr>
          <w:sz w:val="24"/>
          <w:lang w:val="en-US"/>
        </w:rPr>
        <w:t>.</w:t>
      </w:r>
      <w:r w:rsidRPr="00673A01">
        <w:rPr>
          <w:sz w:val="24"/>
          <w:lang w:val="en-US"/>
        </w:rPr>
        <w:t xml:space="preserve"> INCOSE INSIGHT 14(4), p. 31-33.</w:t>
      </w:r>
    </w:p>
    <w:p w14:paraId="7C6F977B" w14:textId="1B94F219" w:rsidR="002C7C8F" w:rsidRPr="00A7182F" w:rsidRDefault="002C7C8F" w:rsidP="009B16A4">
      <w:pPr>
        <w:spacing w:after="120"/>
        <w:ind w:left="567"/>
        <w:jc w:val="both"/>
        <w:rPr>
          <w:sz w:val="24"/>
        </w:rPr>
      </w:pPr>
      <w:r w:rsidRPr="00673A01">
        <w:rPr>
          <w:sz w:val="24"/>
          <w:lang w:val="en-US"/>
        </w:rPr>
        <w:t>BELLEVAL Christophe, DENIAUD Ioana, LERCH Christophe (2010 a).</w:t>
      </w:r>
      <w:r w:rsidR="00755CE2" w:rsidRPr="00673A01">
        <w:rPr>
          <w:sz w:val="24"/>
          <w:lang w:val="en-US"/>
        </w:rPr>
        <w:t xml:space="preserve"> </w:t>
      </w:r>
      <w:r w:rsidRPr="00B55B5F">
        <w:rPr>
          <w:i/>
          <w:sz w:val="24"/>
        </w:rPr>
        <w:t>Modèle de gestion des problèmes dans un projet de conception</w:t>
      </w:r>
      <w:r w:rsidR="001D18C7">
        <w:rPr>
          <w:i/>
          <w:sz w:val="24"/>
        </w:rPr>
        <w:t xml:space="preserve"> </w:t>
      </w:r>
      <w:r w:rsidRPr="00B55B5F">
        <w:rPr>
          <w:i/>
          <w:sz w:val="24"/>
        </w:rPr>
        <w:t>: le cas de la</w:t>
      </w:r>
      <w:r w:rsidR="00755CE2" w:rsidRPr="00B55B5F">
        <w:rPr>
          <w:i/>
          <w:sz w:val="24"/>
        </w:rPr>
        <w:t xml:space="preserve"> conception des microsatellites</w:t>
      </w:r>
      <w:r w:rsidR="00755CE2">
        <w:rPr>
          <w:sz w:val="24"/>
        </w:rPr>
        <w:t>.</w:t>
      </w:r>
      <w:r w:rsidRPr="00A7182F">
        <w:rPr>
          <w:sz w:val="24"/>
        </w:rPr>
        <w:t xml:space="preserve"> Revue Française de Gestion</w:t>
      </w:r>
      <w:r>
        <w:rPr>
          <w:sz w:val="24"/>
        </w:rPr>
        <w:t xml:space="preserve"> Industrielle, 29(4), p. 31-47.</w:t>
      </w:r>
    </w:p>
    <w:p w14:paraId="60133162" w14:textId="0AF9F751" w:rsidR="002C7C8F" w:rsidRPr="00673A01" w:rsidRDefault="002C7C8F" w:rsidP="009B16A4">
      <w:pPr>
        <w:spacing w:after="120"/>
        <w:ind w:left="567"/>
        <w:jc w:val="both"/>
        <w:rPr>
          <w:sz w:val="24"/>
          <w:lang w:val="en-US"/>
        </w:rPr>
      </w:pPr>
      <w:r w:rsidRPr="00A7182F">
        <w:rPr>
          <w:sz w:val="24"/>
        </w:rPr>
        <w:t>BELLEVAL Christophe, DENIAUD Ioana, LERCH Christophe (2010</w:t>
      </w:r>
      <w:r>
        <w:rPr>
          <w:sz w:val="24"/>
        </w:rPr>
        <w:t> b).</w:t>
      </w:r>
      <w:r w:rsidR="00755CE2">
        <w:rPr>
          <w:sz w:val="24"/>
        </w:rPr>
        <w:t xml:space="preserve"> </w:t>
      </w:r>
      <w:r w:rsidRPr="00673A01">
        <w:rPr>
          <w:i/>
          <w:sz w:val="24"/>
          <w:lang w:val="en-US"/>
        </w:rPr>
        <w:t>A model for the management of design project issues: The case</w:t>
      </w:r>
      <w:r w:rsidR="00755CE2" w:rsidRPr="00673A01">
        <w:rPr>
          <w:i/>
          <w:sz w:val="24"/>
          <w:lang w:val="en-US"/>
        </w:rPr>
        <w:t xml:space="preserve"> of the microsatellites design.</w:t>
      </w:r>
      <w:r w:rsidRPr="00673A01">
        <w:rPr>
          <w:sz w:val="24"/>
          <w:lang w:val="en-US"/>
        </w:rPr>
        <w:t xml:space="preserve"> International Journal of Design and Innovation Research, 2010, 5(1).</w:t>
      </w:r>
    </w:p>
    <w:p w14:paraId="5B5A656D" w14:textId="5D23F8DA" w:rsidR="002C7C8F" w:rsidRPr="00A7182F" w:rsidRDefault="002C7C8F" w:rsidP="009B16A4">
      <w:pPr>
        <w:spacing w:after="120"/>
        <w:ind w:left="567"/>
        <w:jc w:val="both"/>
        <w:rPr>
          <w:sz w:val="24"/>
        </w:rPr>
      </w:pPr>
      <w:r w:rsidRPr="00673A01">
        <w:rPr>
          <w:sz w:val="24"/>
          <w:lang w:val="en-US"/>
        </w:rPr>
        <w:t>BELLEVAL Christophe, DENIAUD Ioana, LERCH Christophe (2010 c</w:t>
      </w:r>
      <w:r w:rsidR="00755CE2" w:rsidRPr="00673A01">
        <w:rPr>
          <w:sz w:val="24"/>
          <w:lang w:val="en-US"/>
        </w:rPr>
        <w:t xml:space="preserve">). </w:t>
      </w:r>
      <w:r w:rsidRPr="00B55B5F">
        <w:rPr>
          <w:i/>
          <w:sz w:val="24"/>
        </w:rPr>
        <w:t>Modèle de conception à base de réseau de contradictions. Le cas de la conc</w:t>
      </w:r>
      <w:r w:rsidR="00755CE2" w:rsidRPr="00B55B5F">
        <w:rPr>
          <w:i/>
          <w:sz w:val="24"/>
        </w:rPr>
        <w:t>eption de microsatellites CNES.</w:t>
      </w:r>
      <w:r w:rsidRPr="00A7182F">
        <w:rPr>
          <w:sz w:val="24"/>
        </w:rPr>
        <w:t xml:space="preserve"> Information Science for </w:t>
      </w:r>
      <w:proofErr w:type="spellStart"/>
      <w:r w:rsidRPr="00A7182F">
        <w:rPr>
          <w:sz w:val="24"/>
        </w:rPr>
        <w:t>Decision</w:t>
      </w:r>
      <w:proofErr w:type="spellEnd"/>
      <w:r w:rsidRPr="00A7182F">
        <w:rPr>
          <w:sz w:val="24"/>
        </w:rPr>
        <w:t xml:space="preserve"> </w:t>
      </w:r>
      <w:proofErr w:type="spellStart"/>
      <w:r w:rsidRPr="00A7182F">
        <w:rPr>
          <w:sz w:val="24"/>
        </w:rPr>
        <w:t>Making</w:t>
      </w:r>
      <w:proofErr w:type="spellEnd"/>
      <w:r w:rsidRPr="00A7182F">
        <w:rPr>
          <w:sz w:val="24"/>
        </w:rPr>
        <w:t>, 40.</w:t>
      </w:r>
    </w:p>
    <w:p w14:paraId="35F1E4DC" w14:textId="48A67051" w:rsidR="002C7C8F" w:rsidRPr="00673A01" w:rsidRDefault="002C7C8F" w:rsidP="009B16A4">
      <w:pPr>
        <w:spacing w:after="120"/>
        <w:ind w:left="567"/>
        <w:jc w:val="both"/>
        <w:rPr>
          <w:sz w:val="24"/>
          <w:lang w:val="en-US"/>
        </w:rPr>
      </w:pPr>
      <w:r w:rsidRPr="00A7182F">
        <w:rPr>
          <w:sz w:val="24"/>
        </w:rPr>
        <w:t>DENIAUD Ioana</w:t>
      </w:r>
      <w:r w:rsidR="00F86225">
        <w:rPr>
          <w:sz w:val="24"/>
          <w:u w:val="single"/>
        </w:rPr>
        <w:t xml:space="preserve"> </w:t>
      </w:r>
      <w:r>
        <w:rPr>
          <w:sz w:val="24"/>
        </w:rPr>
        <w:t>(2010).</w:t>
      </w:r>
      <w:r w:rsidR="00755CE2">
        <w:rPr>
          <w:sz w:val="24"/>
        </w:rPr>
        <w:t xml:space="preserve"> </w:t>
      </w:r>
      <w:r w:rsidRPr="00B55B5F">
        <w:rPr>
          <w:i/>
          <w:sz w:val="24"/>
        </w:rPr>
        <w:t>Modèle d’évaluation pour une performance multidimensionnel</w:t>
      </w:r>
      <w:r w:rsidR="00755CE2" w:rsidRPr="00B55B5F">
        <w:rPr>
          <w:i/>
          <w:sz w:val="24"/>
        </w:rPr>
        <w:t>le : la réactivité industrielle.</w:t>
      </w:r>
      <w:r w:rsidRPr="00B55B5F">
        <w:rPr>
          <w:i/>
          <w:sz w:val="24"/>
        </w:rPr>
        <w:t xml:space="preserve"> </w:t>
      </w:r>
      <w:r w:rsidRPr="00673A01">
        <w:rPr>
          <w:sz w:val="24"/>
          <w:lang w:val="en-US"/>
        </w:rPr>
        <w:t>Scientific Bulletin of the “Polytechnique” University of Timisoara, Transactions on Economics and Social Sciences, p. 15-37.</w:t>
      </w:r>
    </w:p>
    <w:p w14:paraId="1BE592BB" w14:textId="450B9683" w:rsidR="002C7C8F" w:rsidRPr="00673A01" w:rsidRDefault="002C7C8F" w:rsidP="009B16A4">
      <w:pPr>
        <w:ind w:left="567"/>
        <w:jc w:val="both"/>
        <w:rPr>
          <w:sz w:val="24"/>
          <w:lang w:val="en-US"/>
        </w:rPr>
      </w:pPr>
      <w:r w:rsidRPr="00673A01">
        <w:rPr>
          <w:sz w:val="24"/>
          <w:lang w:val="en-US"/>
        </w:rPr>
        <w:t>DENIAUD Ioana (2007).</w:t>
      </w:r>
      <w:r w:rsidR="00755CE2" w:rsidRPr="00673A01">
        <w:rPr>
          <w:sz w:val="24"/>
          <w:lang w:val="en-US"/>
        </w:rPr>
        <w:t xml:space="preserve"> </w:t>
      </w:r>
      <w:r w:rsidRPr="00673A01">
        <w:rPr>
          <w:i/>
          <w:sz w:val="24"/>
          <w:lang w:val="en-US"/>
        </w:rPr>
        <w:t>Performance evaluation in innovating design. Towards an integrate</w:t>
      </w:r>
      <w:r w:rsidR="00755CE2" w:rsidRPr="00673A01">
        <w:rPr>
          <w:i/>
          <w:sz w:val="24"/>
          <w:lang w:val="en-US"/>
        </w:rPr>
        <w:t>d model.</w:t>
      </w:r>
      <w:r w:rsidRPr="00673A01">
        <w:rPr>
          <w:sz w:val="24"/>
          <w:lang w:val="en-US"/>
        </w:rPr>
        <w:t xml:space="preserve"> Academic Journal of Manufacturing Engineering, 5(2) p. 12-17.</w:t>
      </w:r>
    </w:p>
    <w:p w14:paraId="69AE55CF" w14:textId="77777777" w:rsidR="001B1488" w:rsidRPr="00A7182F" w:rsidRDefault="001B1488" w:rsidP="009B16A4">
      <w:pPr>
        <w:pStyle w:val="P1"/>
        <w:spacing w:before="240" w:line="240" w:lineRule="auto"/>
        <w:ind w:left="510"/>
        <w:rPr>
          <w:color w:val="auto"/>
        </w:rPr>
      </w:pPr>
      <w:r w:rsidRPr="00A7182F">
        <w:rPr>
          <w:color w:val="auto"/>
        </w:rPr>
        <w:t>DENIAUD</w:t>
      </w:r>
      <w:r>
        <w:rPr>
          <w:color w:val="auto"/>
        </w:rPr>
        <w:t xml:space="preserve"> Ioana, </w:t>
      </w:r>
      <w:r w:rsidRPr="00A7182F">
        <w:rPr>
          <w:color w:val="auto"/>
        </w:rPr>
        <w:t>MICAËLLI</w:t>
      </w:r>
      <w:r>
        <w:rPr>
          <w:color w:val="auto"/>
        </w:rPr>
        <w:t xml:space="preserve"> Jean-Pierre</w:t>
      </w:r>
      <w:r w:rsidRPr="00A7182F">
        <w:rPr>
          <w:color w:val="auto"/>
        </w:rPr>
        <w:t>, FOUGERES</w:t>
      </w:r>
      <w:r>
        <w:rPr>
          <w:color w:val="auto"/>
        </w:rPr>
        <w:t xml:space="preserve"> Alain-Jérôme (2006). </w:t>
      </w:r>
      <w:r w:rsidRPr="00A7182F">
        <w:rPr>
          <w:color w:val="auto"/>
        </w:rPr>
        <w:t>Déployer une performance en conception : l’exemple de la réac</w:t>
      </w:r>
      <w:r>
        <w:rPr>
          <w:color w:val="auto"/>
        </w:rPr>
        <w:t>tivité</w:t>
      </w:r>
      <w:r>
        <w:t>.</w:t>
      </w:r>
      <w:r w:rsidRPr="00A7182F">
        <w:rPr>
          <w:color w:val="auto"/>
        </w:rPr>
        <w:t xml:space="preserve"> </w:t>
      </w:r>
      <w:r>
        <w:rPr>
          <w:color w:val="auto"/>
        </w:rPr>
        <w:t>T</w:t>
      </w:r>
      <w:r w:rsidRPr="00A7182F">
        <w:rPr>
          <w:color w:val="auto"/>
        </w:rPr>
        <w:t xml:space="preserve">raité IC2 </w:t>
      </w:r>
      <w:proofErr w:type="spellStart"/>
      <w:r w:rsidRPr="00755CE2">
        <w:rPr>
          <w:i/>
          <w:color w:val="auto"/>
        </w:rPr>
        <w:t>Evaluation</w:t>
      </w:r>
      <w:proofErr w:type="spellEnd"/>
      <w:r w:rsidRPr="00755CE2">
        <w:rPr>
          <w:i/>
          <w:color w:val="auto"/>
        </w:rPr>
        <w:t xml:space="preserve"> et décision dans le processus de conception</w:t>
      </w:r>
      <w:r>
        <w:rPr>
          <w:color w:val="auto"/>
        </w:rPr>
        <w:t xml:space="preserve">, Hermès, Paris, p. 69-81. </w:t>
      </w:r>
    </w:p>
    <w:p w14:paraId="76D92446" w14:textId="77777777" w:rsidR="00923284" w:rsidRDefault="00923284" w:rsidP="009B16A4">
      <w:pPr>
        <w:pStyle w:val="P1"/>
        <w:spacing w:before="240" w:line="240" w:lineRule="auto"/>
        <w:ind w:left="510"/>
      </w:pPr>
      <w:r w:rsidRPr="00A7182F">
        <w:t>FILIPA</w:t>
      </w:r>
      <w:r w:rsidRPr="00A7182F">
        <w:rPr>
          <w:color w:val="auto"/>
        </w:rPr>
        <w:t>Ş</w:t>
      </w:r>
      <w:r>
        <w:rPr>
          <w:color w:val="auto"/>
        </w:rPr>
        <w:t xml:space="preserve"> Ioana, CLOUARD François</w:t>
      </w:r>
      <w:r w:rsidRPr="00A7182F">
        <w:rPr>
          <w:color w:val="auto"/>
        </w:rPr>
        <w:t> </w:t>
      </w:r>
      <w:r>
        <w:t xml:space="preserve">(2001). </w:t>
      </w:r>
      <w:r w:rsidRPr="00A7182F">
        <w:t xml:space="preserve">Nouveaux ateliers et indicateurs de performance. Le cas d’un atelier de fabrication de </w:t>
      </w:r>
      <w:r>
        <w:t>coiffes de PSA Peugeot-Citroën.</w:t>
      </w:r>
      <w:r w:rsidRPr="00A7182F">
        <w:t xml:space="preserve"> A. Courtois et C. Bonnefous</w:t>
      </w:r>
      <w:r>
        <w:t xml:space="preserve"> (</w:t>
      </w:r>
      <w:proofErr w:type="spellStart"/>
      <w:r>
        <w:t>eds</w:t>
      </w:r>
      <w:proofErr w:type="spellEnd"/>
      <w:r>
        <w:t>)</w:t>
      </w:r>
      <w:r w:rsidRPr="00A7182F">
        <w:t xml:space="preserve">, </w:t>
      </w:r>
      <w:r w:rsidRPr="00A7182F">
        <w:rPr>
          <w:i/>
        </w:rPr>
        <w:t>Indicateurs de Performance</w:t>
      </w:r>
      <w:r>
        <w:t>, Hermès, Paris, p. 175-193.</w:t>
      </w:r>
    </w:p>
    <w:p w14:paraId="513ADC5C" w14:textId="13231AE4" w:rsidR="002C7C8F" w:rsidRPr="00A7182F" w:rsidRDefault="002C7C8F" w:rsidP="009B16A4">
      <w:pPr>
        <w:pStyle w:val="P1"/>
        <w:spacing w:before="120" w:line="240" w:lineRule="auto"/>
        <w:ind w:left="567"/>
        <w:rPr>
          <w:color w:val="auto"/>
        </w:rPr>
      </w:pPr>
      <w:r w:rsidRPr="00A7182F">
        <w:rPr>
          <w:color w:val="auto"/>
        </w:rPr>
        <w:t>FILIPA</w:t>
      </w:r>
      <w:r>
        <w:rPr>
          <w:color w:val="auto"/>
        </w:rPr>
        <w:t>S Ioana,</w:t>
      </w:r>
      <w:r w:rsidRPr="00A7182F">
        <w:rPr>
          <w:color w:val="auto"/>
        </w:rPr>
        <w:t> EL M</w:t>
      </w:r>
      <w:r>
        <w:rPr>
          <w:color w:val="auto"/>
        </w:rPr>
        <w:t xml:space="preserve">OUDNI </w:t>
      </w:r>
      <w:r w:rsidRPr="00BE2BBA">
        <w:t>Abdellah</w:t>
      </w:r>
      <w:r w:rsidRPr="00A7182F">
        <w:rPr>
          <w:color w:val="auto"/>
        </w:rPr>
        <w:t>, </w:t>
      </w:r>
      <w:r w:rsidRPr="00507C93">
        <w:rPr>
          <w:caps/>
          <w:color w:val="auto"/>
        </w:rPr>
        <w:t>Zerhouni</w:t>
      </w:r>
      <w:r w:rsidRPr="00507C93">
        <w:rPr>
          <w:color w:val="auto"/>
        </w:rPr>
        <w:t xml:space="preserve"> </w:t>
      </w:r>
      <w:r w:rsidRPr="00BE2BBA">
        <w:t>Noureddine</w:t>
      </w:r>
      <w:r>
        <w:rPr>
          <w:color w:val="auto"/>
        </w:rPr>
        <w:t xml:space="preserve">, </w:t>
      </w:r>
      <w:r w:rsidRPr="00507C93">
        <w:rPr>
          <w:caps/>
        </w:rPr>
        <w:t>Clouard</w:t>
      </w:r>
      <w:r w:rsidRPr="00A7182F">
        <w:rPr>
          <w:color w:val="auto"/>
        </w:rPr>
        <w:t xml:space="preserve"> </w:t>
      </w:r>
      <w:r>
        <w:rPr>
          <w:color w:val="auto"/>
        </w:rPr>
        <w:t>François (1999).</w:t>
      </w:r>
      <w:r w:rsidRPr="00A7182F">
        <w:rPr>
          <w:color w:val="auto"/>
        </w:rPr>
        <w:t xml:space="preserve"> </w:t>
      </w:r>
      <w:r w:rsidRPr="00B55B5F">
        <w:rPr>
          <w:i/>
          <w:color w:val="auto"/>
        </w:rPr>
        <w:t>Sur une stratégie de réimplantation à Peugeot SA</w:t>
      </w:r>
      <w:r w:rsidR="00D34BDC">
        <w:rPr>
          <w:color w:val="auto"/>
        </w:rPr>
        <w:t>.</w:t>
      </w:r>
      <w:r w:rsidRPr="00A7182F">
        <w:rPr>
          <w:color w:val="auto"/>
        </w:rPr>
        <w:t xml:space="preserve"> </w:t>
      </w:r>
      <w:r w:rsidRPr="00D34BDC">
        <w:rPr>
          <w:color w:val="auto"/>
        </w:rPr>
        <w:t>Revue Internationale d'Ingénierie des Systèmes de Production Mécanique</w:t>
      </w:r>
      <w:r w:rsidRPr="00A7182F">
        <w:rPr>
          <w:color w:val="auto"/>
        </w:rPr>
        <w:t>, N° 3, p. II-1 - II-9.</w:t>
      </w:r>
    </w:p>
    <w:p w14:paraId="5A2499C0" w14:textId="14C13522" w:rsidR="002C7C8F" w:rsidRPr="00A7182F" w:rsidRDefault="002C7C8F" w:rsidP="009B16A4">
      <w:pPr>
        <w:pStyle w:val="P1"/>
        <w:widowControl w:val="0"/>
        <w:spacing w:before="120" w:line="240" w:lineRule="auto"/>
        <w:ind w:left="567"/>
        <w:rPr>
          <w:color w:val="auto"/>
        </w:rPr>
      </w:pPr>
      <w:r w:rsidRPr="00A7182F">
        <w:rPr>
          <w:color w:val="auto"/>
        </w:rPr>
        <w:t>FILIPA</w:t>
      </w:r>
      <w:r>
        <w:rPr>
          <w:color w:val="auto"/>
        </w:rPr>
        <w:t>S Ioana (1999).</w:t>
      </w:r>
      <w:r w:rsidRPr="00A7182F">
        <w:rPr>
          <w:color w:val="auto"/>
        </w:rPr>
        <w:t xml:space="preserve"> Modélisation d’un atelier de production à l’aide du logiciel </w:t>
      </w:r>
      <w:proofErr w:type="spellStart"/>
      <w:r w:rsidRPr="00A7182F">
        <w:rPr>
          <w:color w:val="auto"/>
        </w:rPr>
        <w:t>Siman</w:t>
      </w:r>
      <w:proofErr w:type="spellEnd"/>
      <w:r w:rsidRPr="00A7182F">
        <w:rPr>
          <w:color w:val="auto"/>
        </w:rPr>
        <w:t>/Arena</w:t>
      </w:r>
      <w:r w:rsidR="00D34BDC">
        <w:rPr>
          <w:color w:val="auto"/>
        </w:rPr>
        <w:t xml:space="preserve">. </w:t>
      </w:r>
      <w:r w:rsidRPr="00A7182F">
        <w:rPr>
          <w:color w:val="auto"/>
        </w:rPr>
        <w:t xml:space="preserve"> </w:t>
      </w:r>
      <w:r w:rsidRPr="00D34BDC">
        <w:rPr>
          <w:color w:val="auto"/>
        </w:rPr>
        <w:t xml:space="preserve">Bulletin Scientifique de l’Université « </w:t>
      </w:r>
      <w:proofErr w:type="spellStart"/>
      <w:r w:rsidRPr="00D34BDC">
        <w:rPr>
          <w:color w:val="auto"/>
        </w:rPr>
        <w:t>Politehnica</w:t>
      </w:r>
      <w:proofErr w:type="spellEnd"/>
      <w:r w:rsidRPr="00D34BDC">
        <w:rPr>
          <w:color w:val="auto"/>
        </w:rPr>
        <w:t xml:space="preserve"> » Timişoara, </w:t>
      </w:r>
      <w:proofErr w:type="spellStart"/>
      <w:r w:rsidRPr="00D34BDC">
        <w:rPr>
          <w:color w:val="auto"/>
        </w:rPr>
        <w:t>Mecanica</w:t>
      </w:r>
      <w:proofErr w:type="spellEnd"/>
      <w:r w:rsidRPr="00D34BDC">
        <w:rPr>
          <w:color w:val="auto"/>
        </w:rPr>
        <w:t xml:space="preserve">, </w:t>
      </w:r>
      <w:r w:rsidRPr="00A7182F">
        <w:rPr>
          <w:color w:val="auto"/>
        </w:rPr>
        <w:t>Vol. 42, N° 56, p. 227-234.</w:t>
      </w:r>
    </w:p>
    <w:p w14:paraId="492B3CE8" w14:textId="342FA5D9" w:rsidR="002C7C8F" w:rsidRDefault="002C7C8F" w:rsidP="009B16A4">
      <w:pPr>
        <w:pStyle w:val="P1"/>
        <w:spacing w:before="120" w:line="240" w:lineRule="auto"/>
        <w:ind w:left="567"/>
        <w:rPr>
          <w:color w:val="auto"/>
        </w:rPr>
      </w:pPr>
      <w:r w:rsidRPr="00A7182F">
        <w:rPr>
          <w:color w:val="auto"/>
        </w:rPr>
        <w:t>FILIPA</w:t>
      </w:r>
      <w:r>
        <w:rPr>
          <w:color w:val="auto"/>
        </w:rPr>
        <w:t>S</w:t>
      </w:r>
      <w:r w:rsidRPr="00A7182F">
        <w:rPr>
          <w:color w:val="auto"/>
        </w:rPr>
        <w:t> </w:t>
      </w:r>
      <w:r>
        <w:rPr>
          <w:color w:val="auto"/>
        </w:rPr>
        <w:t>Ioana, DRAGHICI George (1997).</w:t>
      </w:r>
      <w:r w:rsidRPr="00A7182F">
        <w:rPr>
          <w:color w:val="auto"/>
        </w:rPr>
        <w:t xml:space="preserve"> L’intégration des méthodes de gestion de production en vue de l’ordonnancement (en roumain),</w:t>
      </w:r>
      <w:r w:rsidRPr="00A7182F">
        <w:rPr>
          <w:i/>
          <w:color w:val="auto"/>
        </w:rPr>
        <w:t xml:space="preserve"> </w:t>
      </w:r>
      <w:proofErr w:type="spellStart"/>
      <w:r w:rsidRPr="00D34BDC">
        <w:rPr>
          <w:color w:val="auto"/>
        </w:rPr>
        <w:t>Analele</w:t>
      </w:r>
      <w:proofErr w:type="spellEnd"/>
      <w:r w:rsidRPr="00D34BDC">
        <w:rPr>
          <w:color w:val="auto"/>
        </w:rPr>
        <w:t xml:space="preserve"> </w:t>
      </w:r>
      <w:proofErr w:type="spellStart"/>
      <w:r w:rsidRPr="00D34BDC">
        <w:rPr>
          <w:color w:val="auto"/>
        </w:rPr>
        <w:t>Universităţii</w:t>
      </w:r>
      <w:proofErr w:type="spellEnd"/>
      <w:r w:rsidRPr="00D34BDC">
        <w:rPr>
          <w:color w:val="auto"/>
        </w:rPr>
        <w:t xml:space="preserve"> </w:t>
      </w:r>
      <w:proofErr w:type="spellStart"/>
      <w:r w:rsidRPr="00D34BDC">
        <w:rPr>
          <w:color w:val="auto"/>
        </w:rPr>
        <w:t>din</w:t>
      </w:r>
      <w:proofErr w:type="spellEnd"/>
      <w:r w:rsidRPr="00D34BDC">
        <w:rPr>
          <w:color w:val="auto"/>
        </w:rPr>
        <w:t xml:space="preserve"> Oradea, </w:t>
      </w:r>
      <w:proofErr w:type="spellStart"/>
      <w:r w:rsidRPr="00D34BDC">
        <w:rPr>
          <w:color w:val="auto"/>
        </w:rPr>
        <w:t>Fascicola</w:t>
      </w:r>
      <w:proofErr w:type="spellEnd"/>
      <w:r w:rsidRPr="00D34BDC">
        <w:rPr>
          <w:color w:val="auto"/>
        </w:rPr>
        <w:t xml:space="preserve"> </w:t>
      </w:r>
      <w:proofErr w:type="spellStart"/>
      <w:r w:rsidRPr="00D34BDC">
        <w:rPr>
          <w:color w:val="auto"/>
        </w:rPr>
        <w:t>mecanica</w:t>
      </w:r>
      <w:proofErr w:type="spellEnd"/>
      <w:r w:rsidRPr="00D34BDC">
        <w:rPr>
          <w:color w:val="auto"/>
        </w:rPr>
        <w:t>,</w:t>
      </w:r>
      <w:r w:rsidRPr="00A7182F">
        <w:rPr>
          <w:color w:val="auto"/>
        </w:rPr>
        <w:t xml:space="preserve"> p. 39-42, U</w:t>
      </w:r>
      <w:r>
        <w:rPr>
          <w:color w:val="auto"/>
        </w:rPr>
        <w:t>niversité d’Oradea (Roumanie).</w:t>
      </w:r>
    </w:p>
    <w:p w14:paraId="40067302" w14:textId="1221AFA8" w:rsidR="001817E5" w:rsidRPr="00A23D2C" w:rsidRDefault="002C7C8F" w:rsidP="00A23D2C">
      <w:pPr>
        <w:pStyle w:val="Titre2"/>
      </w:pPr>
      <w:bookmarkStart w:id="27" w:name="_Toc264306175"/>
      <w:bookmarkStart w:id="28" w:name="_Toc368255591"/>
      <w:r>
        <w:t>Articles présentés</w:t>
      </w:r>
      <w:r w:rsidRPr="00A7182F">
        <w:t xml:space="preserve"> à des conférences internation</w:t>
      </w:r>
      <w:r>
        <w:t xml:space="preserve">ales avec comité de lecture et </w:t>
      </w:r>
      <w:r w:rsidRPr="00A7182F">
        <w:t>actes</w:t>
      </w:r>
      <w:bookmarkEnd w:id="27"/>
      <w:r w:rsidR="008C7DDB">
        <w:t xml:space="preserve"> publiés</w:t>
      </w:r>
      <w:bookmarkEnd w:id="28"/>
    </w:p>
    <w:p w14:paraId="6FC2680B" w14:textId="167AEF4F" w:rsidR="00D713E3" w:rsidRDefault="00D713E3" w:rsidP="00D713E3">
      <w:pPr>
        <w:pStyle w:val="P1"/>
        <w:spacing w:before="120"/>
        <w:ind w:left="510"/>
        <w:rPr>
          <w:szCs w:val="24"/>
          <w:lang w:val="en-US"/>
        </w:rPr>
      </w:pPr>
      <w:r w:rsidRPr="00D713E3">
        <w:rPr>
          <w:szCs w:val="24"/>
          <w:u w:val="single"/>
          <w:lang w:val="en-US"/>
        </w:rPr>
        <w:t xml:space="preserve">VAEZ-ALAEI </w:t>
      </w:r>
      <w:proofErr w:type="spellStart"/>
      <w:r w:rsidRPr="00D713E3">
        <w:rPr>
          <w:szCs w:val="24"/>
          <w:u w:val="single"/>
          <w:lang w:val="en-US"/>
        </w:rPr>
        <w:t>Maliehehsadat</w:t>
      </w:r>
      <w:proofErr w:type="spellEnd"/>
      <w:r w:rsidRPr="00D713E3">
        <w:rPr>
          <w:szCs w:val="24"/>
          <w:u w:val="single"/>
          <w:lang w:val="en-US"/>
        </w:rPr>
        <w:t>,</w:t>
      </w:r>
      <w:r w:rsidRPr="00D713E3">
        <w:rPr>
          <w:szCs w:val="24"/>
          <w:lang w:val="en-US"/>
        </w:rPr>
        <w:t xml:space="preserve"> </w:t>
      </w:r>
      <w:r w:rsidRPr="004540E1">
        <w:rPr>
          <w:bCs/>
          <w:szCs w:val="24"/>
          <w:lang w:val="en-US"/>
        </w:rPr>
        <w:t>DENIAUD Ioana</w:t>
      </w:r>
      <w:r w:rsidRPr="00D713E3">
        <w:rPr>
          <w:szCs w:val="24"/>
          <w:lang w:val="en-US"/>
        </w:rPr>
        <w:t xml:space="preserve">, MARMIER François, COWAN Robin, GOURC Didier (2022), Framework for collaborative projects: A partners selection case </w:t>
      </w:r>
      <w:r w:rsidRPr="00D713E3">
        <w:rPr>
          <w:szCs w:val="24"/>
          <w:lang w:val="en-US"/>
        </w:rPr>
        <w:lastRenderedPageBreak/>
        <w:t>study, 6</w:t>
      </w:r>
      <w:r w:rsidRPr="00D713E3">
        <w:rPr>
          <w:szCs w:val="24"/>
          <w:vertAlign w:val="superscript"/>
          <w:lang w:val="en-US"/>
        </w:rPr>
        <w:t>ème</w:t>
      </w:r>
      <w:r w:rsidRPr="00D713E3">
        <w:rPr>
          <w:szCs w:val="24"/>
          <w:lang w:val="en-US"/>
        </w:rPr>
        <w:t xml:space="preserve"> International Conference on Logistics and Operations Management </w:t>
      </w:r>
      <w:r w:rsidR="00310B99">
        <w:rPr>
          <w:szCs w:val="24"/>
          <w:lang w:val="en-US"/>
        </w:rPr>
        <w:t xml:space="preserve">IEEE </w:t>
      </w:r>
      <w:r w:rsidRPr="00D713E3">
        <w:rPr>
          <w:szCs w:val="24"/>
          <w:lang w:val="en-US"/>
        </w:rPr>
        <w:t>GOL’22, 29 June-1</w:t>
      </w:r>
      <w:r w:rsidRPr="00D713E3">
        <w:rPr>
          <w:szCs w:val="24"/>
          <w:vertAlign w:val="superscript"/>
          <w:lang w:val="en-US"/>
        </w:rPr>
        <w:t>st</w:t>
      </w:r>
      <w:r w:rsidRPr="00D713E3">
        <w:rPr>
          <w:szCs w:val="24"/>
          <w:lang w:val="en-US"/>
        </w:rPr>
        <w:t xml:space="preserve"> July, Strasbourg</w:t>
      </w:r>
      <w:r w:rsidR="0021279E">
        <w:rPr>
          <w:szCs w:val="24"/>
          <w:lang w:val="en-US"/>
        </w:rPr>
        <w:t xml:space="preserve">, Ed. </w:t>
      </w:r>
      <w:proofErr w:type="spellStart"/>
      <w:r w:rsidR="0021279E">
        <w:rPr>
          <w:szCs w:val="24"/>
          <w:lang w:val="en-US"/>
        </w:rPr>
        <w:t>IEEExplore</w:t>
      </w:r>
      <w:proofErr w:type="spellEnd"/>
      <w:r w:rsidRPr="00D713E3">
        <w:rPr>
          <w:szCs w:val="24"/>
          <w:lang w:val="en-US"/>
        </w:rPr>
        <w:t>.</w:t>
      </w:r>
    </w:p>
    <w:p w14:paraId="2537AD56" w14:textId="729D455D" w:rsidR="00310B99" w:rsidRPr="00D713E3" w:rsidRDefault="00310B99" w:rsidP="00D713E3">
      <w:pPr>
        <w:pStyle w:val="P1"/>
        <w:spacing w:before="120"/>
        <w:ind w:left="510"/>
        <w:rPr>
          <w:highlight w:val="yellow"/>
          <w:lang w:val="en-US"/>
        </w:rPr>
      </w:pPr>
      <w:r w:rsidRPr="00310B99">
        <w:rPr>
          <w:lang w:val="en-US"/>
        </w:rPr>
        <w:t xml:space="preserve">Ivana RASOVSKA, DENIAUD Ioana, MARMIER François, Jean-Louis MICHALAK (2022), Learning factory </w:t>
      </w:r>
      <w:proofErr w:type="spellStart"/>
      <w:r w:rsidRPr="00310B99">
        <w:rPr>
          <w:lang w:val="en-US"/>
        </w:rPr>
        <w:t>FleXtory</w:t>
      </w:r>
      <w:proofErr w:type="spellEnd"/>
      <w:r w:rsidRPr="00310B99">
        <w:rPr>
          <w:lang w:val="en-US"/>
        </w:rPr>
        <w:t xml:space="preserve">: Interactive loops between real and virtual factory through digital twin, 10th IFAC Conference on Manufacturing, Modelling Management and Control, 22-24 June, Nantes, </w:t>
      </w:r>
      <w:r w:rsidR="004F1C3F">
        <w:rPr>
          <w:lang w:val="en-US"/>
        </w:rPr>
        <w:t>E</w:t>
      </w:r>
      <w:r w:rsidRPr="00310B99">
        <w:rPr>
          <w:lang w:val="en-US"/>
        </w:rPr>
        <w:t>d Springer.</w:t>
      </w:r>
      <w:r w:rsidR="007E7DAB">
        <w:rPr>
          <w:lang w:val="en-US"/>
        </w:rPr>
        <w:t xml:space="preserve"> </w:t>
      </w:r>
      <w:r w:rsidR="007E7DAB" w:rsidRPr="007E7DAB">
        <w:rPr>
          <w:color w:val="FF0000"/>
          <w:lang w:val="en-US"/>
        </w:rPr>
        <w:t>(</w:t>
      </w:r>
      <w:proofErr w:type="gramStart"/>
      <w:r w:rsidR="00DD0900" w:rsidRPr="000601B2">
        <w:rPr>
          <w:color w:val="FF0000"/>
          <w:lang w:val="en-US"/>
        </w:rPr>
        <w:t>version</w:t>
      </w:r>
      <w:proofErr w:type="gramEnd"/>
      <w:r w:rsidR="007E7DAB" w:rsidRPr="000601B2">
        <w:rPr>
          <w:color w:val="FF0000"/>
          <w:lang w:val="en-US"/>
        </w:rPr>
        <w:t xml:space="preserve"> </w:t>
      </w:r>
      <w:proofErr w:type="spellStart"/>
      <w:r w:rsidR="00DD0900" w:rsidRPr="000601B2">
        <w:rPr>
          <w:color w:val="FF0000"/>
          <w:lang w:val="en-US"/>
        </w:rPr>
        <w:t>étendue</w:t>
      </w:r>
      <w:proofErr w:type="spellEnd"/>
      <w:r w:rsidR="007E7DAB" w:rsidRPr="000601B2">
        <w:rPr>
          <w:color w:val="FF0000"/>
          <w:lang w:val="en-US"/>
        </w:rPr>
        <w:t xml:space="preserve"> </w:t>
      </w:r>
      <w:proofErr w:type="spellStart"/>
      <w:r w:rsidR="00DD0900" w:rsidRPr="000601B2">
        <w:rPr>
          <w:color w:val="FF0000"/>
          <w:lang w:val="en-US"/>
        </w:rPr>
        <w:t>présélectionnée</w:t>
      </w:r>
      <w:proofErr w:type="spellEnd"/>
      <w:r w:rsidR="007E7DAB" w:rsidRPr="007E7DAB">
        <w:rPr>
          <w:color w:val="FF0000"/>
          <w:lang w:val="en-US"/>
        </w:rPr>
        <w:t xml:space="preserve"> pour IJPM</w:t>
      </w:r>
      <w:r w:rsidR="007E7DAB">
        <w:rPr>
          <w:lang w:val="en-US"/>
        </w:rPr>
        <w:t>)</w:t>
      </w:r>
    </w:p>
    <w:p w14:paraId="7D668815" w14:textId="759EE245" w:rsidR="001817E5" w:rsidRDefault="002A3D41" w:rsidP="002A3D41">
      <w:pPr>
        <w:pStyle w:val="P1"/>
        <w:spacing w:before="120"/>
        <w:ind w:left="510"/>
      </w:pPr>
      <w:r w:rsidRPr="002A3D41">
        <w:rPr>
          <w:b/>
          <w:bCs/>
          <w:lang w:val="en-US"/>
        </w:rPr>
        <w:t>DENIAUD Ioana</w:t>
      </w:r>
      <w:r w:rsidRPr="002A3D41">
        <w:rPr>
          <w:caps/>
          <w:lang w:val="en-US"/>
        </w:rPr>
        <w:t xml:space="preserve">, MARMIER </w:t>
      </w:r>
      <w:r w:rsidRPr="002A3D41">
        <w:rPr>
          <w:lang w:val="en-US"/>
        </w:rPr>
        <w:t xml:space="preserve">François, PICARD Nathalie (2021), Sustainability concepts, methods and measurement over time and disciplines, RISE – FERED symposium: Is the concept of « environmental sustainability » misleading? </w:t>
      </w:r>
      <w:r w:rsidRPr="00CC2747">
        <w:t>Mixed perspectives. (</w:t>
      </w:r>
      <w:r w:rsidRPr="003D2081">
        <w:rPr>
          <w:i/>
          <w:iCs/>
        </w:rPr>
        <w:t>Chapitre de livre à paraitre en version étendue</w:t>
      </w:r>
      <w:r w:rsidRPr="00CC2747">
        <w:t>)</w:t>
      </w:r>
    </w:p>
    <w:p w14:paraId="09219E47" w14:textId="02AE8D11" w:rsidR="00F86225" w:rsidRDefault="00F86225" w:rsidP="00F86225">
      <w:pPr>
        <w:pStyle w:val="P1"/>
        <w:spacing w:before="120"/>
        <w:ind w:left="510"/>
      </w:pPr>
      <w:r w:rsidRPr="004865AC">
        <w:rPr>
          <w:caps/>
        </w:rPr>
        <w:t xml:space="preserve">Vaez-Alaei </w:t>
      </w:r>
      <w:proofErr w:type="spellStart"/>
      <w:r w:rsidRPr="004865AC">
        <w:t>Maliehehsadat</w:t>
      </w:r>
      <w:proofErr w:type="spellEnd"/>
      <w:r w:rsidRPr="004865AC">
        <w:rPr>
          <w:caps/>
        </w:rPr>
        <w:t xml:space="preserve">, Deniaud </w:t>
      </w:r>
      <w:r w:rsidRPr="004865AC">
        <w:t>Ioana</w:t>
      </w:r>
      <w:r w:rsidRPr="004865AC">
        <w:rPr>
          <w:caps/>
        </w:rPr>
        <w:t xml:space="preserve">, Marmier </w:t>
      </w:r>
      <w:r w:rsidRPr="004865AC">
        <w:t>François</w:t>
      </w:r>
      <w:r w:rsidRPr="004865AC">
        <w:rPr>
          <w:caps/>
        </w:rPr>
        <w:t xml:space="preserve">, Gourc </w:t>
      </w:r>
      <w:r w:rsidRPr="004865AC">
        <w:t>Didier</w:t>
      </w:r>
      <w:r w:rsidRPr="004865AC">
        <w:rPr>
          <w:caps/>
        </w:rPr>
        <w:t xml:space="preserve">, Cowan </w:t>
      </w:r>
      <w:r w:rsidRPr="004865AC">
        <w:t xml:space="preserve">Robin </w:t>
      </w:r>
      <w:r w:rsidRPr="00F86225">
        <w:t xml:space="preserve">(soumis avril 2021). </w:t>
      </w:r>
      <w:r w:rsidRPr="00F86225">
        <w:rPr>
          <w:i/>
          <w:iCs/>
          <w:lang w:val="en-US"/>
        </w:rPr>
        <w:t>Impacts of knowledge and trust on innovation in complex projects: A hypothesized structural model</w:t>
      </w:r>
      <w:r w:rsidRPr="00F86225">
        <w:rPr>
          <w:lang w:val="en-US"/>
        </w:rPr>
        <w:t>. The 50</w:t>
      </w:r>
      <w:r w:rsidRPr="00F86225">
        <w:rPr>
          <w:vertAlign w:val="superscript"/>
          <w:lang w:val="en-US"/>
        </w:rPr>
        <w:t>th</w:t>
      </w:r>
      <w:r w:rsidRPr="00F86225">
        <w:rPr>
          <w:lang w:val="en-US"/>
        </w:rPr>
        <w:t xml:space="preserve"> International Conference on Computers an</w:t>
      </w:r>
      <w:r w:rsidR="008979B3">
        <w:rPr>
          <w:lang w:val="en-US"/>
        </w:rPr>
        <w:t>d</w:t>
      </w:r>
      <w:r w:rsidRPr="00F86225">
        <w:rPr>
          <w:lang w:val="en-US"/>
        </w:rPr>
        <w:t xml:space="preserve"> Industrial Engineering (CIE’50). </w:t>
      </w:r>
      <w:proofErr w:type="spellStart"/>
      <w:r w:rsidRPr="00404DB9">
        <w:rPr>
          <w:strike/>
        </w:rPr>
        <w:t>October</w:t>
      </w:r>
      <w:proofErr w:type="spellEnd"/>
      <w:r w:rsidRPr="00404DB9">
        <w:rPr>
          <w:strike/>
        </w:rPr>
        <w:t xml:space="preserve"> 8-11, 2021, Alexandria, </w:t>
      </w:r>
      <w:proofErr w:type="spellStart"/>
      <w:r w:rsidRPr="00404DB9">
        <w:rPr>
          <w:strike/>
        </w:rPr>
        <w:t>Egypt</w:t>
      </w:r>
      <w:proofErr w:type="spellEnd"/>
      <w:r>
        <w:t>.</w:t>
      </w:r>
    </w:p>
    <w:p w14:paraId="066CE5A2" w14:textId="58775562" w:rsidR="00C328C1" w:rsidRPr="001D18C7" w:rsidRDefault="00FB5980" w:rsidP="00F86225">
      <w:pPr>
        <w:pStyle w:val="P1"/>
        <w:spacing w:before="120"/>
        <w:ind w:left="510"/>
        <w:rPr>
          <w:lang w:val="en-US"/>
        </w:rPr>
      </w:pPr>
      <w:r w:rsidRPr="00C328C1">
        <w:t>DENIAUD Ioana</w:t>
      </w:r>
      <w:r>
        <w:rPr>
          <w:caps/>
        </w:rPr>
        <w:t xml:space="preserve">, </w:t>
      </w:r>
      <w:r w:rsidR="00C328C1" w:rsidRPr="00C328C1">
        <w:rPr>
          <w:caps/>
        </w:rPr>
        <w:t xml:space="preserve">MARMIER </w:t>
      </w:r>
      <w:r w:rsidR="00C328C1" w:rsidRPr="00C328C1">
        <w:t xml:space="preserve">François, </w:t>
      </w:r>
      <w:r w:rsidR="00304C9F" w:rsidRPr="00C328C1">
        <w:t xml:space="preserve">MICHALAK </w:t>
      </w:r>
      <w:r w:rsidR="004A484F" w:rsidRPr="00C328C1">
        <w:t>Jean-Louis</w:t>
      </w:r>
      <w:r w:rsidR="004A484F">
        <w:t xml:space="preserve"> </w:t>
      </w:r>
      <w:r w:rsidR="00C328C1" w:rsidRPr="00C328C1">
        <w:t>(2021</w:t>
      </w:r>
      <w:r w:rsidR="00C328C1">
        <w:t xml:space="preserve">). </w:t>
      </w:r>
      <w:r w:rsidR="00C328C1" w:rsidRPr="00C328C1">
        <w:rPr>
          <w:i/>
          <w:iCs/>
          <w:lang w:val="en-US"/>
        </w:rPr>
        <w:t>4.0 Transition Methodology for Sustainable Supply Chain Management</w:t>
      </w:r>
      <w:r w:rsidR="00C328C1" w:rsidRPr="00C328C1">
        <w:rPr>
          <w:lang w:val="en-US"/>
        </w:rPr>
        <w:t xml:space="preserve">, </w:t>
      </w:r>
      <w:r w:rsidR="00C328C1">
        <w:rPr>
          <w:lang w:val="en-US"/>
        </w:rPr>
        <w:t>IFIP</w:t>
      </w:r>
      <w:r w:rsidR="009B5129">
        <w:rPr>
          <w:lang w:val="en-US"/>
        </w:rPr>
        <w:t xml:space="preserve"> </w:t>
      </w:r>
      <w:r w:rsidR="00C328C1" w:rsidRPr="00C328C1">
        <w:rPr>
          <w:lang w:val="en-US"/>
        </w:rPr>
        <w:t xml:space="preserve">APMS </w:t>
      </w:r>
      <w:r w:rsidR="00C328C1">
        <w:rPr>
          <w:lang w:val="en-US"/>
        </w:rPr>
        <w:t>Inter</w:t>
      </w:r>
      <w:r w:rsidR="003E5EC3">
        <w:rPr>
          <w:lang w:val="en-US"/>
        </w:rPr>
        <w:t>n</w:t>
      </w:r>
      <w:r w:rsidR="00C328C1">
        <w:rPr>
          <w:lang w:val="en-US"/>
        </w:rPr>
        <w:t>ational Conference Advances in Production Management Systems, September 5-9, Nantes, France.</w:t>
      </w:r>
    </w:p>
    <w:p w14:paraId="0C94327F" w14:textId="25955F5E" w:rsidR="004865AC" w:rsidRDefault="004865AC" w:rsidP="00F15CEB">
      <w:pPr>
        <w:pStyle w:val="P1"/>
        <w:spacing w:before="120"/>
        <w:ind w:left="510"/>
        <w:rPr>
          <w:caps/>
          <w:lang w:val="en-US"/>
        </w:rPr>
      </w:pPr>
      <w:r w:rsidRPr="00A27CC2">
        <w:rPr>
          <w:caps/>
        </w:rPr>
        <w:t xml:space="preserve">MARMIER </w:t>
      </w:r>
      <w:r w:rsidRPr="00A27CC2">
        <w:t xml:space="preserve">François, DENIAUD </w:t>
      </w:r>
      <w:r w:rsidR="0001014C" w:rsidRPr="00A27CC2">
        <w:t>I</w:t>
      </w:r>
      <w:r w:rsidRPr="00A27CC2">
        <w:t xml:space="preserve">oana, RASOVSKA Ivana, </w:t>
      </w:r>
      <w:r w:rsidR="00A27CC2" w:rsidRPr="00A27CC2">
        <w:t xml:space="preserve">MICHALAK Jean-Louis </w:t>
      </w:r>
      <w:r w:rsidRPr="00A27CC2">
        <w:t>(2021)</w:t>
      </w:r>
      <w:r w:rsidR="00A27CC2" w:rsidRPr="00A27CC2">
        <w:rPr>
          <w:i/>
          <w:iCs/>
        </w:rPr>
        <w:t>.</w:t>
      </w:r>
      <w:r w:rsidRPr="00A27CC2">
        <w:rPr>
          <w:i/>
          <w:iCs/>
        </w:rPr>
        <w:t xml:space="preserve"> </w:t>
      </w:r>
      <w:r w:rsidR="007C24F9" w:rsidRPr="007C24F9">
        <w:rPr>
          <w:i/>
          <w:iCs/>
          <w:lang w:val="en-US"/>
        </w:rPr>
        <w:t>T</w:t>
      </w:r>
      <w:r w:rsidRPr="007C24F9">
        <w:rPr>
          <w:i/>
          <w:iCs/>
          <w:lang w:val="en-US"/>
        </w:rPr>
        <w:t>owards a proactive vision of the training for the 4.0 industry: from the required skills diagnostic to the training of employees</w:t>
      </w:r>
      <w:r w:rsidRPr="004865AC">
        <w:rPr>
          <w:lang w:val="en-US"/>
        </w:rPr>
        <w:t xml:space="preserve">, </w:t>
      </w:r>
      <w:r w:rsidR="00C328C1" w:rsidRPr="004865AC">
        <w:rPr>
          <w:lang w:val="en-US"/>
        </w:rPr>
        <w:t>INCOM</w:t>
      </w:r>
      <w:r w:rsidRPr="004865AC">
        <w:rPr>
          <w:lang w:val="en-US"/>
        </w:rPr>
        <w:t>’21(on-line), 17</w:t>
      </w:r>
      <w:r w:rsidRPr="00A27CC2">
        <w:rPr>
          <w:vertAlign w:val="superscript"/>
          <w:lang w:val="en-US"/>
        </w:rPr>
        <w:t>th</w:t>
      </w:r>
      <w:r w:rsidRPr="004865AC">
        <w:rPr>
          <w:lang w:val="en-US"/>
        </w:rPr>
        <w:t xml:space="preserve"> </w:t>
      </w:r>
      <w:r w:rsidR="0001014C">
        <w:rPr>
          <w:lang w:val="en-US"/>
        </w:rPr>
        <w:t>IFAC</w:t>
      </w:r>
      <w:r w:rsidRPr="004865AC">
        <w:rPr>
          <w:lang w:val="en-US"/>
        </w:rPr>
        <w:t xml:space="preserve"> </w:t>
      </w:r>
      <w:r w:rsidR="00DD5BBF">
        <w:rPr>
          <w:lang w:val="en-US"/>
        </w:rPr>
        <w:t>S</w:t>
      </w:r>
      <w:r w:rsidRPr="004865AC">
        <w:rPr>
          <w:lang w:val="en-US"/>
        </w:rPr>
        <w:t xml:space="preserve">ymposium on </w:t>
      </w:r>
      <w:r w:rsidR="00DD5BBF">
        <w:rPr>
          <w:lang w:val="en-US"/>
        </w:rPr>
        <w:t>I</w:t>
      </w:r>
      <w:r w:rsidRPr="004865AC">
        <w:rPr>
          <w:lang w:val="en-US"/>
        </w:rPr>
        <w:t xml:space="preserve">nformation </w:t>
      </w:r>
      <w:r w:rsidR="00DD5BBF">
        <w:rPr>
          <w:lang w:val="en-US"/>
        </w:rPr>
        <w:t>C</w:t>
      </w:r>
      <w:r w:rsidRPr="004865AC">
        <w:rPr>
          <w:lang w:val="en-US"/>
        </w:rPr>
        <w:t xml:space="preserve">ontrol </w:t>
      </w:r>
      <w:r w:rsidR="00DD5BBF">
        <w:rPr>
          <w:lang w:val="en-US"/>
        </w:rPr>
        <w:t>P</w:t>
      </w:r>
      <w:r w:rsidRPr="004865AC">
        <w:rPr>
          <w:lang w:val="en-US"/>
        </w:rPr>
        <w:t xml:space="preserve">roblems in </w:t>
      </w:r>
      <w:r w:rsidR="00DD5BBF">
        <w:rPr>
          <w:lang w:val="en-US"/>
        </w:rPr>
        <w:t>M</w:t>
      </w:r>
      <w:r w:rsidRPr="004865AC">
        <w:rPr>
          <w:lang w:val="en-US"/>
        </w:rPr>
        <w:t xml:space="preserve">anufacturing, </w:t>
      </w:r>
      <w:r w:rsidR="00C328C1" w:rsidRPr="004865AC">
        <w:rPr>
          <w:lang w:val="en-US"/>
        </w:rPr>
        <w:t xml:space="preserve">June </w:t>
      </w:r>
      <w:r w:rsidRPr="004865AC">
        <w:rPr>
          <w:lang w:val="en-US"/>
        </w:rPr>
        <w:t xml:space="preserve">7-9, 2021, </w:t>
      </w:r>
      <w:r w:rsidR="0001014C">
        <w:rPr>
          <w:lang w:val="en-US"/>
        </w:rPr>
        <w:t>B</w:t>
      </w:r>
      <w:r w:rsidRPr="004865AC">
        <w:rPr>
          <w:lang w:val="en-US"/>
        </w:rPr>
        <w:t>udapest.</w:t>
      </w:r>
    </w:p>
    <w:p w14:paraId="57C188EE" w14:textId="0394F97A" w:rsidR="00A078D9" w:rsidRPr="00673A01" w:rsidRDefault="00A078D9" w:rsidP="00F15CEB">
      <w:pPr>
        <w:pStyle w:val="P1"/>
        <w:spacing w:before="120"/>
        <w:ind w:left="510"/>
        <w:rPr>
          <w:caps/>
          <w:lang w:val="en-US"/>
        </w:rPr>
      </w:pPr>
      <w:r w:rsidRPr="004865AC">
        <w:rPr>
          <w:caps/>
        </w:rPr>
        <w:t xml:space="preserve">Vaez-Alaei </w:t>
      </w:r>
      <w:proofErr w:type="spellStart"/>
      <w:r w:rsidRPr="004865AC">
        <w:t>Maliehehsadat</w:t>
      </w:r>
      <w:proofErr w:type="spellEnd"/>
      <w:r w:rsidRPr="004865AC">
        <w:rPr>
          <w:caps/>
        </w:rPr>
        <w:t xml:space="preserve">, Deniaud </w:t>
      </w:r>
      <w:r w:rsidRPr="004865AC">
        <w:t>Ioana</w:t>
      </w:r>
      <w:r w:rsidRPr="004865AC">
        <w:rPr>
          <w:caps/>
        </w:rPr>
        <w:t xml:space="preserve">, Marmier </w:t>
      </w:r>
      <w:r w:rsidRPr="004865AC">
        <w:t>François</w:t>
      </w:r>
      <w:r w:rsidRPr="004865AC">
        <w:rPr>
          <w:caps/>
        </w:rPr>
        <w:t xml:space="preserve">, Gourc </w:t>
      </w:r>
      <w:r w:rsidRPr="004865AC">
        <w:t>Didier</w:t>
      </w:r>
      <w:r w:rsidRPr="004865AC">
        <w:rPr>
          <w:caps/>
        </w:rPr>
        <w:t xml:space="preserve">, Cowan </w:t>
      </w:r>
      <w:r w:rsidRPr="004865AC">
        <w:t>Robin (2019).</w:t>
      </w:r>
      <w:r w:rsidRPr="004865AC">
        <w:rPr>
          <w:caps/>
        </w:rPr>
        <w:t xml:space="preserve"> </w:t>
      </w:r>
      <w:r w:rsidR="00BF323D" w:rsidRPr="00BF323D">
        <w:rPr>
          <w:i/>
          <w:lang w:val="en-US"/>
        </w:rPr>
        <w:t>A decision-making framework based on knowledge criteria for network partner selection</w:t>
      </w:r>
      <w:r w:rsidR="00BF323D">
        <w:rPr>
          <w:i/>
          <w:lang w:val="en-US"/>
        </w:rPr>
        <w:t>.</w:t>
      </w:r>
      <w:r w:rsidRPr="00BF323D">
        <w:rPr>
          <w:lang w:val="en-US"/>
        </w:rPr>
        <w:t xml:space="preserve"> </w:t>
      </w:r>
      <w:r w:rsidRPr="00673A01">
        <w:rPr>
          <w:lang w:val="en-US"/>
        </w:rPr>
        <w:t xml:space="preserve">International Conference </w:t>
      </w:r>
      <w:r w:rsidR="003B748A">
        <w:rPr>
          <w:lang w:val="en-US"/>
        </w:rPr>
        <w:t>o</w:t>
      </w:r>
      <w:r w:rsidRPr="00673A01">
        <w:rPr>
          <w:lang w:val="en-US"/>
        </w:rPr>
        <w:t xml:space="preserve">n Industrial Engineering </w:t>
      </w:r>
      <w:r w:rsidR="00A27CC2">
        <w:rPr>
          <w:lang w:val="en-US"/>
        </w:rPr>
        <w:t>a</w:t>
      </w:r>
      <w:r w:rsidRPr="00673A01">
        <w:rPr>
          <w:lang w:val="en-US"/>
        </w:rPr>
        <w:t>nd Systems Management 25-27 September, 2019 Shanghai, China</w:t>
      </w:r>
      <w:r w:rsidRPr="00673A01">
        <w:rPr>
          <w:caps/>
          <w:lang w:val="en-US"/>
        </w:rPr>
        <w:t>.</w:t>
      </w:r>
    </w:p>
    <w:p w14:paraId="3FBB177D" w14:textId="4B6D5490" w:rsidR="004C4D2A" w:rsidRPr="00673A01" w:rsidRDefault="004C4D2A" w:rsidP="00F15CEB">
      <w:pPr>
        <w:pStyle w:val="P1"/>
        <w:spacing w:before="120"/>
        <w:ind w:left="510"/>
        <w:rPr>
          <w:caps/>
          <w:lang w:val="en-US"/>
        </w:rPr>
      </w:pPr>
      <w:r w:rsidRPr="004C4D2A">
        <w:rPr>
          <w:caps/>
        </w:rPr>
        <w:t xml:space="preserve">Vaez-Alaei </w:t>
      </w:r>
      <w:proofErr w:type="spellStart"/>
      <w:r>
        <w:t>M</w:t>
      </w:r>
      <w:r w:rsidRPr="004C4D2A">
        <w:t>aliehehsadat</w:t>
      </w:r>
      <w:proofErr w:type="spellEnd"/>
      <w:r w:rsidRPr="004C4D2A">
        <w:rPr>
          <w:caps/>
        </w:rPr>
        <w:t xml:space="preserve">, Deniaud </w:t>
      </w:r>
      <w:r w:rsidRPr="004C4D2A">
        <w:t>Ioana</w:t>
      </w:r>
      <w:r w:rsidRPr="004C4D2A">
        <w:rPr>
          <w:caps/>
        </w:rPr>
        <w:t xml:space="preserve">, Marmier </w:t>
      </w:r>
      <w:r w:rsidRPr="004C4D2A">
        <w:t>François</w:t>
      </w:r>
      <w:r w:rsidRPr="004C4D2A">
        <w:rPr>
          <w:caps/>
        </w:rPr>
        <w:t xml:space="preserve">, Gourc </w:t>
      </w:r>
      <w:r w:rsidRPr="004C4D2A">
        <w:t>Didier</w:t>
      </w:r>
      <w:r w:rsidRPr="004C4D2A">
        <w:rPr>
          <w:caps/>
        </w:rPr>
        <w:t xml:space="preserve">, Cowan </w:t>
      </w:r>
      <w:r w:rsidRPr="004C4D2A">
        <w:t xml:space="preserve">Robin </w:t>
      </w:r>
      <w:r w:rsidR="00A078D9">
        <w:t xml:space="preserve">(2019). </w:t>
      </w:r>
      <w:r w:rsidRPr="00673A01">
        <w:rPr>
          <w:i/>
          <w:lang w:val="en-US"/>
        </w:rPr>
        <w:t>Knowledge criteria for making decision in network partner selection</w:t>
      </w:r>
      <w:r w:rsidR="008A0FA3" w:rsidRPr="00673A01">
        <w:rPr>
          <w:lang w:val="en-US"/>
        </w:rPr>
        <w:t>.</w:t>
      </w:r>
      <w:r w:rsidRPr="00673A01">
        <w:rPr>
          <w:lang w:val="en-US"/>
        </w:rPr>
        <w:t xml:space="preserve"> IFAC Conference on manufacturing modelling for management and control (MIM</w:t>
      </w:r>
      <w:r w:rsidR="00082485" w:rsidRPr="00673A01">
        <w:rPr>
          <w:lang w:val="en-US"/>
        </w:rPr>
        <w:t xml:space="preserve"> 2019), 28 - 30 a</w:t>
      </w:r>
      <w:r w:rsidRPr="00673A01">
        <w:rPr>
          <w:lang w:val="en-US"/>
        </w:rPr>
        <w:t>ugust 2019, Berlin</w:t>
      </w:r>
      <w:r w:rsidRPr="00673A01">
        <w:rPr>
          <w:caps/>
          <w:lang w:val="en-US"/>
        </w:rPr>
        <w:t>.</w:t>
      </w:r>
    </w:p>
    <w:p w14:paraId="5803CEA2" w14:textId="5AB3056C" w:rsidR="00F15CEB" w:rsidRPr="00673A01" w:rsidRDefault="00F15CEB" w:rsidP="00F15CEB">
      <w:pPr>
        <w:pStyle w:val="P1"/>
        <w:spacing w:before="120"/>
        <w:ind w:left="510"/>
        <w:rPr>
          <w:lang w:val="en-US"/>
        </w:rPr>
      </w:pPr>
      <w:r w:rsidRPr="00A27CC2">
        <w:rPr>
          <w:caps/>
        </w:rPr>
        <w:t xml:space="preserve">Winter </w:t>
      </w:r>
      <w:r w:rsidRPr="00A27CC2">
        <w:t>Anne</w:t>
      </w:r>
      <w:r w:rsidRPr="00A27CC2">
        <w:rPr>
          <w:caps/>
        </w:rPr>
        <w:t xml:space="preserve">, </w:t>
      </w:r>
      <w:r w:rsidRPr="00A27CC2">
        <w:t>FILIPAS DENIAUD Ioana, MARMIER François</w:t>
      </w:r>
      <w:r w:rsidRPr="00A27CC2">
        <w:rPr>
          <w:caps/>
        </w:rPr>
        <w:t xml:space="preserve"> Caillaud </w:t>
      </w:r>
      <w:r w:rsidRPr="00A27CC2">
        <w:t>Emmanuel</w:t>
      </w:r>
      <w:r w:rsidR="00123093" w:rsidRPr="00A27CC2">
        <w:t xml:space="preserve"> </w:t>
      </w:r>
      <w:r w:rsidRPr="00A27CC2">
        <w:t>(2018)</w:t>
      </w:r>
      <w:r w:rsidR="00A27CC2" w:rsidRPr="00A27CC2">
        <w:t>.</w:t>
      </w:r>
      <w:r w:rsidRPr="00A27CC2">
        <w:t xml:space="preserve"> </w:t>
      </w:r>
      <w:r w:rsidRPr="00673A01">
        <w:rPr>
          <w:i/>
          <w:lang w:val="en-US"/>
        </w:rPr>
        <w:t>A risk assessment model for Supply Chain Design. Implementation and application at Kuehne + Nagel Luxembourg</w:t>
      </w:r>
      <w:r w:rsidRPr="00673A01">
        <w:rPr>
          <w:lang w:val="en-US"/>
        </w:rPr>
        <w:t>. 4</w:t>
      </w:r>
      <w:r w:rsidRPr="00673A01">
        <w:rPr>
          <w:vertAlign w:val="superscript"/>
          <w:lang w:val="en-US"/>
        </w:rPr>
        <w:t>ème</w:t>
      </w:r>
      <w:r w:rsidRPr="00673A01">
        <w:rPr>
          <w:lang w:val="en-US"/>
        </w:rPr>
        <w:t xml:space="preserve"> International Conference on Logistics and Operations Management (GOL’18). Le Havre, France, April 10-12.</w:t>
      </w:r>
    </w:p>
    <w:p w14:paraId="04AF990A" w14:textId="20E3EB16" w:rsidR="00E96E74" w:rsidRPr="00673A01" w:rsidRDefault="00E96E74" w:rsidP="009B16A4">
      <w:pPr>
        <w:pStyle w:val="P1"/>
        <w:spacing w:before="120"/>
        <w:ind w:left="510"/>
        <w:rPr>
          <w:lang w:val="en-US"/>
        </w:rPr>
      </w:pPr>
      <w:r w:rsidRPr="00673A01">
        <w:rPr>
          <w:lang w:val="en-US"/>
        </w:rPr>
        <w:t>FILIPAS DENIAUD Ioana, MARMIER François, GOURC Didier (2017)</w:t>
      </w:r>
      <w:r w:rsidR="00A27CC2">
        <w:rPr>
          <w:lang w:val="en-US"/>
        </w:rPr>
        <w:t>.</w:t>
      </w:r>
      <w:r w:rsidRPr="00673A01">
        <w:rPr>
          <w:lang w:val="en-US"/>
        </w:rPr>
        <w:t xml:space="preserve"> </w:t>
      </w:r>
      <w:r w:rsidRPr="00673A01">
        <w:rPr>
          <w:i/>
          <w:lang w:val="en-US"/>
        </w:rPr>
        <w:t>How Risks and Innovativeness Influence the Selecti</w:t>
      </w:r>
      <w:r w:rsidR="00A078D9" w:rsidRPr="00673A01">
        <w:rPr>
          <w:i/>
          <w:lang w:val="en-US"/>
        </w:rPr>
        <w:t>on of Partner in NPD Alliances</w:t>
      </w:r>
      <w:r w:rsidRPr="00673A01">
        <w:rPr>
          <w:lang w:val="en-US"/>
        </w:rPr>
        <w:t>. In: 19</w:t>
      </w:r>
      <w:r w:rsidRPr="00A27CC2">
        <w:rPr>
          <w:vertAlign w:val="superscript"/>
          <w:lang w:val="en-US"/>
        </w:rPr>
        <w:t>th</w:t>
      </w:r>
      <w:r w:rsidRPr="00673A01">
        <w:rPr>
          <w:lang w:val="en-US"/>
        </w:rPr>
        <w:t xml:space="preserve"> IEEE International Conference on Business Informatics (CBI’17). Thessaloniki, Greece, 24 </w:t>
      </w:r>
      <w:proofErr w:type="spellStart"/>
      <w:r w:rsidRPr="00673A01">
        <w:rPr>
          <w:lang w:val="en-US"/>
        </w:rPr>
        <w:t>juil</w:t>
      </w:r>
      <w:proofErr w:type="spellEnd"/>
      <w:r w:rsidRPr="00673A01">
        <w:rPr>
          <w:lang w:val="en-US"/>
        </w:rPr>
        <w:t>. 2017.</w:t>
      </w:r>
    </w:p>
    <w:p w14:paraId="70382C22" w14:textId="4416567F" w:rsidR="002C7C8F" w:rsidRPr="00673A01" w:rsidRDefault="002C7C8F" w:rsidP="009B16A4">
      <w:pPr>
        <w:pStyle w:val="P1"/>
        <w:spacing w:before="120"/>
        <w:ind w:left="510"/>
        <w:rPr>
          <w:lang w:val="en-US"/>
        </w:rPr>
      </w:pPr>
      <w:r>
        <w:t xml:space="preserve">FILIPAS </w:t>
      </w:r>
      <w:r w:rsidRPr="008F442B">
        <w:t>DENIAUD Ioana, MARMIER François, GOURC Didier</w:t>
      </w:r>
      <w:r w:rsidR="00D34BDC">
        <w:t xml:space="preserve">, Sophie BOUGARET (2016). </w:t>
      </w:r>
      <w:r w:rsidRPr="00673A01">
        <w:rPr>
          <w:i/>
          <w:lang w:val="en-US"/>
        </w:rPr>
        <w:t>A risk management approach</w:t>
      </w:r>
      <w:r w:rsidR="00D34BDC" w:rsidRPr="00673A01">
        <w:rPr>
          <w:i/>
          <w:lang w:val="en-US"/>
        </w:rPr>
        <w:t xml:space="preserve"> for collaborative NPD project</w:t>
      </w:r>
      <w:r w:rsidR="00D34BDC" w:rsidRPr="00673A01">
        <w:rPr>
          <w:lang w:val="en-US"/>
        </w:rPr>
        <w:t>.</w:t>
      </w:r>
      <w:r w:rsidRPr="00673A01">
        <w:rPr>
          <w:lang w:val="en-US"/>
        </w:rPr>
        <w:t xml:space="preserve"> IEEE International Conference on Industrial Engineering, Management Science and Application (ICIMSA), </w:t>
      </w:r>
      <w:proofErr w:type="spellStart"/>
      <w:r w:rsidRPr="00673A01">
        <w:rPr>
          <w:lang w:val="en-US"/>
        </w:rPr>
        <w:t>Jeju</w:t>
      </w:r>
      <w:proofErr w:type="spellEnd"/>
      <w:r w:rsidRPr="00673A01">
        <w:rPr>
          <w:lang w:val="en-US"/>
        </w:rPr>
        <w:t>, Korea.</w:t>
      </w:r>
    </w:p>
    <w:p w14:paraId="36021142" w14:textId="3C57B1F9" w:rsidR="002C7C8F" w:rsidRDefault="002C7C8F" w:rsidP="009B16A4">
      <w:pPr>
        <w:pStyle w:val="P1"/>
        <w:spacing w:before="120"/>
        <w:ind w:left="510"/>
      </w:pPr>
      <w:r w:rsidRPr="00673A01">
        <w:rPr>
          <w:lang w:val="en-US"/>
        </w:rPr>
        <w:lastRenderedPageBreak/>
        <w:t xml:space="preserve">ZHANG </w:t>
      </w:r>
      <w:proofErr w:type="spellStart"/>
      <w:r w:rsidRPr="00673A01">
        <w:rPr>
          <w:lang w:val="en-US"/>
        </w:rPr>
        <w:t>Qiang</w:t>
      </w:r>
      <w:proofErr w:type="spellEnd"/>
      <w:r w:rsidRPr="00673A01">
        <w:rPr>
          <w:lang w:val="en-US"/>
        </w:rPr>
        <w:t>, FILIPAS DENIAUD Ioana, LERCH Christophe, BARON Cla</w:t>
      </w:r>
      <w:r w:rsidR="00D34BDC" w:rsidRPr="00673A01">
        <w:rPr>
          <w:lang w:val="en-US"/>
        </w:rPr>
        <w:t xml:space="preserve">ude, CAILLAUD Emmanuel (2016). </w:t>
      </w:r>
      <w:r w:rsidRPr="00673A01">
        <w:rPr>
          <w:i/>
          <w:lang w:val="en-US"/>
        </w:rPr>
        <w:t>Process modeling of innovative design using Systems Engineering</w:t>
      </w:r>
      <w:r w:rsidR="00D34BDC" w:rsidRPr="00673A01">
        <w:rPr>
          <w:lang w:val="en-US"/>
        </w:rPr>
        <w:t>.</w:t>
      </w:r>
      <w:r w:rsidRPr="00673A01">
        <w:rPr>
          <w:lang w:val="en-US"/>
        </w:rPr>
        <w:t xml:space="preserve"> 8</w:t>
      </w:r>
      <w:r w:rsidRPr="00673A01">
        <w:rPr>
          <w:vertAlign w:val="superscript"/>
          <w:lang w:val="en-US"/>
        </w:rPr>
        <w:t>th</w:t>
      </w:r>
      <w:r w:rsidRPr="00673A01">
        <w:rPr>
          <w:lang w:val="en-US"/>
        </w:rPr>
        <w:t xml:space="preserve"> IFAC </w:t>
      </w:r>
      <w:proofErr w:type="spellStart"/>
      <w:r w:rsidRPr="00673A01">
        <w:rPr>
          <w:lang w:val="en-US"/>
        </w:rPr>
        <w:t>Conférence</w:t>
      </w:r>
      <w:proofErr w:type="spellEnd"/>
      <w:r w:rsidRPr="00673A01">
        <w:rPr>
          <w:lang w:val="en-US"/>
        </w:rPr>
        <w:t xml:space="preserve"> </w:t>
      </w:r>
      <w:proofErr w:type="gramStart"/>
      <w:r w:rsidRPr="00673A01">
        <w:rPr>
          <w:lang w:val="en-US"/>
        </w:rPr>
        <w:t>On</w:t>
      </w:r>
      <w:proofErr w:type="gramEnd"/>
      <w:r w:rsidRPr="00673A01">
        <w:rPr>
          <w:lang w:val="en-US"/>
        </w:rPr>
        <w:t xml:space="preserve"> Manufacturing Modelling, Management &amp; Control, 28-30 </w:t>
      </w:r>
      <w:r w:rsidR="00A27CC2" w:rsidRPr="00673A01">
        <w:rPr>
          <w:lang w:val="en-US"/>
        </w:rPr>
        <w:t>June</w:t>
      </w:r>
      <w:r w:rsidRPr="00673A01">
        <w:rPr>
          <w:lang w:val="en-US"/>
        </w:rPr>
        <w:t xml:space="preserve"> Troyes, France, ed. </w:t>
      </w:r>
      <w:r>
        <w:t>Elsevier.</w:t>
      </w:r>
    </w:p>
    <w:p w14:paraId="085CE307" w14:textId="24B9C09B" w:rsidR="002C7C8F" w:rsidRDefault="002C7C8F" w:rsidP="009B16A4">
      <w:pPr>
        <w:pStyle w:val="P1"/>
        <w:spacing w:before="120"/>
        <w:ind w:left="510"/>
      </w:pPr>
      <w:r>
        <w:t xml:space="preserve">POURCEL Claude, FILIPAS </w:t>
      </w:r>
      <w:r w:rsidRPr="008F442B">
        <w:t>DENIAUD Ioana, MARMIER François, GOURC Didier (201</w:t>
      </w:r>
      <w:r w:rsidR="00D34BDC">
        <w:t>5).</w:t>
      </w:r>
      <w:r w:rsidRPr="008F442B">
        <w:t xml:space="preserve"> </w:t>
      </w:r>
      <w:r w:rsidRPr="00B55B5F">
        <w:rPr>
          <w:i/>
        </w:rPr>
        <w:t>Réflexions sur le Génie Industriel &amp; l’Ingénierie Système</w:t>
      </w:r>
      <w:r w:rsidR="00D34BDC">
        <w:t>.</w:t>
      </w:r>
      <w:r>
        <w:t xml:space="preserve"> </w:t>
      </w:r>
      <w:r w:rsidR="00C75BDD">
        <w:t>11</w:t>
      </w:r>
      <w:r w:rsidR="00C75BDD">
        <w:rPr>
          <w:vertAlign w:val="superscript"/>
        </w:rPr>
        <w:t>ème</w:t>
      </w:r>
      <w:r w:rsidR="00C75BDD">
        <w:t xml:space="preserve"> </w:t>
      </w:r>
      <w:r>
        <w:t>Congrès International de Génie Industriel – CIGI 2015, 26-28 octobre 2015, Québec, Canada.</w:t>
      </w:r>
    </w:p>
    <w:p w14:paraId="6E7E330C" w14:textId="4053FF5D" w:rsidR="002C7C8F" w:rsidRPr="00673A01" w:rsidRDefault="002C7C8F" w:rsidP="009B16A4">
      <w:pPr>
        <w:pStyle w:val="P1"/>
        <w:spacing w:before="120"/>
        <w:ind w:left="510"/>
        <w:rPr>
          <w:caps/>
          <w:lang w:val="en-US"/>
        </w:rPr>
      </w:pPr>
      <w:r>
        <w:t xml:space="preserve">FILIPAS </w:t>
      </w:r>
      <w:r w:rsidRPr="008F442B">
        <w:t>DENIAUD Ioana, MARMIER François, GOURC Didier (201</w:t>
      </w:r>
      <w:r w:rsidR="00D34BDC">
        <w:t xml:space="preserve">5). </w:t>
      </w:r>
      <w:r w:rsidRPr="00673A01">
        <w:rPr>
          <w:i/>
          <w:lang w:val="en-US"/>
        </w:rPr>
        <w:t>Alliances decision-making in NPD: A risk point of view</w:t>
      </w:r>
      <w:r w:rsidR="00D34BDC" w:rsidRPr="00673A01">
        <w:rPr>
          <w:i/>
          <w:lang w:val="en-US"/>
        </w:rPr>
        <w:t>.</w:t>
      </w:r>
      <w:r w:rsidRPr="00673A01">
        <w:rPr>
          <w:lang w:val="en-US"/>
        </w:rPr>
        <w:t xml:space="preserve"> IFAC/IEEE INCOM Symposium on Information Control Problems in Manufacturing, may 11-13, 2015, Ottawa, Canada.</w:t>
      </w:r>
    </w:p>
    <w:p w14:paraId="7A793357" w14:textId="46CDA61D" w:rsidR="002C7C8F" w:rsidRPr="00673A01" w:rsidRDefault="002C7C8F" w:rsidP="009B16A4">
      <w:pPr>
        <w:pStyle w:val="P1"/>
        <w:spacing w:before="120"/>
        <w:ind w:left="510"/>
        <w:rPr>
          <w:szCs w:val="24"/>
          <w:lang w:val="en-US"/>
        </w:rPr>
      </w:pPr>
      <w:r w:rsidRPr="00673A01">
        <w:rPr>
          <w:caps/>
          <w:lang w:val="en-US"/>
        </w:rPr>
        <w:t xml:space="preserve">Winter </w:t>
      </w:r>
      <w:r w:rsidRPr="00673A01">
        <w:rPr>
          <w:lang w:val="en-US"/>
        </w:rPr>
        <w:t>Anne</w:t>
      </w:r>
      <w:r w:rsidRPr="00673A01">
        <w:rPr>
          <w:caps/>
          <w:lang w:val="en-US"/>
        </w:rPr>
        <w:t xml:space="preserve">, Deniaud </w:t>
      </w:r>
      <w:r w:rsidRPr="00673A01">
        <w:rPr>
          <w:lang w:val="en-US"/>
        </w:rPr>
        <w:t>Ioana</w:t>
      </w:r>
      <w:r w:rsidRPr="00673A01">
        <w:rPr>
          <w:caps/>
          <w:lang w:val="en-US"/>
        </w:rPr>
        <w:t xml:space="preserve">, Caillaud </w:t>
      </w:r>
      <w:r w:rsidRPr="00673A01">
        <w:rPr>
          <w:lang w:val="en-US"/>
        </w:rPr>
        <w:t>Emmanuel</w:t>
      </w:r>
      <w:r w:rsidRPr="00673A01">
        <w:rPr>
          <w:caps/>
          <w:lang w:val="en-US"/>
        </w:rPr>
        <w:t xml:space="preserve"> (2014</w:t>
      </w:r>
      <w:r w:rsidR="00D34BDC" w:rsidRPr="00673A01">
        <w:rPr>
          <w:caps/>
          <w:lang w:val="en-US"/>
        </w:rPr>
        <w:t xml:space="preserve">). </w:t>
      </w:r>
      <w:r w:rsidRPr="00673A01">
        <w:rPr>
          <w:i/>
          <w:szCs w:val="24"/>
          <w:lang w:val="en-US"/>
        </w:rPr>
        <w:t xml:space="preserve">Risk Assessment of a Sustainable Supply Chain. Case Study at Kuehne + Nagel </w:t>
      </w:r>
      <w:proofErr w:type="spellStart"/>
      <w:r w:rsidRPr="00673A01">
        <w:rPr>
          <w:i/>
          <w:szCs w:val="24"/>
          <w:lang w:val="en-US"/>
        </w:rPr>
        <w:t>Luxemborug</w:t>
      </w:r>
      <w:proofErr w:type="spellEnd"/>
      <w:r w:rsidRPr="00673A01">
        <w:rPr>
          <w:i/>
          <w:szCs w:val="24"/>
          <w:lang w:val="en-US"/>
        </w:rPr>
        <w:t>.</w:t>
      </w:r>
      <w:r w:rsidRPr="00673A01">
        <w:rPr>
          <w:szCs w:val="24"/>
          <w:lang w:val="en-US"/>
        </w:rPr>
        <w:t xml:space="preserve"> IEEE International Conference on Logistics Operations Management</w:t>
      </w:r>
      <w:r w:rsidRPr="00673A01" w:rsidDel="00066C99">
        <w:rPr>
          <w:szCs w:val="24"/>
          <w:lang w:val="en-US"/>
        </w:rPr>
        <w:t xml:space="preserve"> </w:t>
      </w:r>
      <w:r w:rsidRPr="00673A01">
        <w:rPr>
          <w:szCs w:val="24"/>
          <w:lang w:val="en-US"/>
        </w:rPr>
        <w:t>(GOL'14), ENSIAS-Rabat, June 5 - 7.</w:t>
      </w:r>
    </w:p>
    <w:p w14:paraId="16B384AC" w14:textId="35A14C9C" w:rsidR="002C7C8F" w:rsidRPr="00673A01" w:rsidRDefault="002C7C8F" w:rsidP="009B16A4">
      <w:pPr>
        <w:pStyle w:val="P1"/>
        <w:spacing w:before="120"/>
        <w:ind w:left="510"/>
        <w:rPr>
          <w:caps/>
          <w:lang w:val="en-US"/>
        </w:rPr>
      </w:pPr>
      <w:r w:rsidRPr="00673A01">
        <w:rPr>
          <w:caps/>
          <w:lang w:val="en-US"/>
        </w:rPr>
        <w:t xml:space="preserve">Winter </w:t>
      </w:r>
      <w:r w:rsidRPr="00673A01">
        <w:rPr>
          <w:lang w:val="en-US"/>
        </w:rPr>
        <w:t>Anne</w:t>
      </w:r>
      <w:r w:rsidRPr="00673A01">
        <w:rPr>
          <w:caps/>
          <w:lang w:val="en-US"/>
        </w:rPr>
        <w:t xml:space="preserve">, Deniaud </w:t>
      </w:r>
      <w:r w:rsidRPr="00673A01">
        <w:rPr>
          <w:lang w:val="en-US"/>
        </w:rPr>
        <w:t>Ioana</w:t>
      </w:r>
      <w:r w:rsidRPr="00673A01">
        <w:rPr>
          <w:caps/>
          <w:lang w:val="en-US"/>
        </w:rPr>
        <w:t xml:space="preserve">, </w:t>
      </w:r>
      <w:r w:rsidRPr="00673A01">
        <w:rPr>
          <w:lang w:val="en-US"/>
        </w:rPr>
        <w:t>AGGOUNE-MTALAA</w:t>
      </w:r>
      <w:r w:rsidRPr="00673A01">
        <w:rPr>
          <w:caps/>
          <w:lang w:val="en-US"/>
        </w:rPr>
        <w:t xml:space="preserve"> </w:t>
      </w:r>
      <w:proofErr w:type="spellStart"/>
      <w:r w:rsidRPr="00673A01">
        <w:rPr>
          <w:lang w:val="en-US"/>
        </w:rPr>
        <w:t>Wassila</w:t>
      </w:r>
      <w:proofErr w:type="spellEnd"/>
      <w:r w:rsidRPr="00673A01">
        <w:rPr>
          <w:lang w:val="en-US"/>
        </w:rPr>
        <w:t xml:space="preserve">, </w:t>
      </w:r>
      <w:r w:rsidRPr="00673A01">
        <w:rPr>
          <w:caps/>
          <w:lang w:val="en-US"/>
        </w:rPr>
        <w:t xml:space="preserve">Caillaud </w:t>
      </w:r>
      <w:r w:rsidRPr="00673A01">
        <w:rPr>
          <w:lang w:val="en-US"/>
        </w:rPr>
        <w:t xml:space="preserve">Emmanuel, </w:t>
      </w:r>
      <w:r w:rsidRPr="00673A01">
        <w:rPr>
          <w:caps/>
          <w:lang w:val="en-US"/>
        </w:rPr>
        <w:t>(2014</w:t>
      </w:r>
      <w:r w:rsidR="00D34BDC" w:rsidRPr="00673A01">
        <w:rPr>
          <w:caps/>
          <w:lang w:val="en-US"/>
        </w:rPr>
        <w:t xml:space="preserve">). </w:t>
      </w:r>
      <w:r w:rsidRPr="00673A01">
        <w:rPr>
          <w:i/>
          <w:szCs w:val="24"/>
          <w:lang w:val="en-US"/>
        </w:rPr>
        <w:t>Towards the Definiti</w:t>
      </w:r>
      <w:r w:rsidR="00D34BDC" w:rsidRPr="00673A01">
        <w:rPr>
          <w:i/>
          <w:szCs w:val="24"/>
          <w:lang w:val="en-US"/>
        </w:rPr>
        <w:t>on of Sustainable Supply Chains.</w:t>
      </w:r>
      <w:r w:rsidRPr="00673A01">
        <w:rPr>
          <w:caps/>
          <w:lang w:val="en-US"/>
        </w:rPr>
        <w:t xml:space="preserve"> </w:t>
      </w:r>
      <w:r w:rsidRPr="00673A01">
        <w:rPr>
          <w:szCs w:val="24"/>
          <w:lang w:val="en-US"/>
        </w:rPr>
        <w:t>International Conference on Green Supply Chain</w:t>
      </w:r>
      <w:r w:rsidRPr="00673A01">
        <w:rPr>
          <w:caps/>
          <w:lang w:val="en-US"/>
        </w:rPr>
        <w:t xml:space="preserve">, GSC’ 2014, </w:t>
      </w:r>
      <w:proofErr w:type="spellStart"/>
      <w:r w:rsidRPr="00673A01">
        <w:rPr>
          <w:szCs w:val="24"/>
          <w:lang w:val="en-US"/>
        </w:rPr>
        <w:t>june</w:t>
      </w:r>
      <w:proofErr w:type="spellEnd"/>
      <w:r w:rsidRPr="00673A01">
        <w:rPr>
          <w:caps/>
          <w:lang w:val="en-US"/>
        </w:rPr>
        <w:t xml:space="preserve"> 25 - 27, 2014, </w:t>
      </w:r>
      <w:r w:rsidRPr="00673A01">
        <w:rPr>
          <w:szCs w:val="24"/>
          <w:lang w:val="en-US"/>
        </w:rPr>
        <w:t>ARRAS, France,</w:t>
      </w:r>
      <w:r w:rsidRPr="00673A01">
        <w:rPr>
          <w:lang w:val="en-US"/>
        </w:rPr>
        <w:t xml:space="preserve"> </w:t>
      </w:r>
      <w:r w:rsidRPr="00673A01">
        <w:rPr>
          <w:szCs w:val="24"/>
          <w:lang w:val="en-US"/>
        </w:rPr>
        <w:t>DOI: 10.1109/GOL.2014.6887427</w:t>
      </w:r>
      <w:r w:rsidRPr="00673A01">
        <w:rPr>
          <w:caps/>
          <w:lang w:val="en-US"/>
        </w:rPr>
        <w:t>.</w:t>
      </w:r>
    </w:p>
    <w:p w14:paraId="7FF57BE5" w14:textId="3916FA42" w:rsidR="002C7C8F" w:rsidRPr="00673A01" w:rsidRDefault="002C7C8F" w:rsidP="009B16A4">
      <w:pPr>
        <w:pStyle w:val="P1"/>
        <w:spacing w:before="120"/>
        <w:ind w:left="510"/>
        <w:rPr>
          <w:lang w:val="en-US"/>
        </w:rPr>
      </w:pPr>
      <w:r w:rsidRPr="00673A01">
        <w:rPr>
          <w:caps/>
          <w:lang w:val="en-US"/>
        </w:rPr>
        <w:t>Zhang</w:t>
      </w:r>
      <w:r w:rsidRPr="00673A01">
        <w:rPr>
          <w:lang w:val="en-US"/>
        </w:rPr>
        <w:t xml:space="preserve"> </w:t>
      </w:r>
      <w:proofErr w:type="spellStart"/>
      <w:r w:rsidRPr="00673A01">
        <w:rPr>
          <w:lang w:val="en-US"/>
        </w:rPr>
        <w:t>Qiang</w:t>
      </w:r>
      <w:proofErr w:type="spellEnd"/>
      <w:r w:rsidRPr="00673A01">
        <w:rPr>
          <w:lang w:val="en-US"/>
        </w:rPr>
        <w:t xml:space="preserve">, DENIAUD Ioana, BARON Claude, CAILLAUD Emmanuel (2013). </w:t>
      </w:r>
      <w:r w:rsidRPr="00673A01">
        <w:rPr>
          <w:i/>
          <w:lang w:val="en-US"/>
        </w:rPr>
        <w:t>Proposal of an Activity-based adaptive process model for innovative design.</w:t>
      </w:r>
      <w:r w:rsidRPr="00673A01">
        <w:rPr>
          <w:lang w:val="en-US"/>
        </w:rPr>
        <w:t xml:space="preserve"> Proceedings of the ASME 2013, International Design Engineering Technical Conferences &amp; Computers and Information in Engineering Conference, August 4-7, 2013, Portland, Oregon, USA.</w:t>
      </w:r>
    </w:p>
    <w:p w14:paraId="079EEFFD" w14:textId="4D4AF5D3" w:rsidR="002C7C8F" w:rsidRPr="00673A01" w:rsidRDefault="002C7C8F" w:rsidP="009B16A4">
      <w:pPr>
        <w:pStyle w:val="P1"/>
        <w:spacing w:before="120"/>
        <w:ind w:left="510"/>
        <w:rPr>
          <w:lang w:val="en-US"/>
        </w:rPr>
      </w:pPr>
      <w:r w:rsidRPr="00883546">
        <w:t xml:space="preserve">DENIAUD Ioana, MARMIER François, GOURC Didier (2013). </w:t>
      </w:r>
      <w:r w:rsidRPr="00673A01">
        <w:rPr>
          <w:i/>
          <w:lang w:val="en-US"/>
        </w:rPr>
        <w:t>Decision support system for ri</w:t>
      </w:r>
      <w:r w:rsidR="00D34BDC" w:rsidRPr="00673A01">
        <w:rPr>
          <w:i/>
          <w:lang w:val="en-US"/>
        </w:rPr>
        <w:t>sk management in complex design</w:t>
      </w:r>
      <w:r w:rsidRPr="00673A01">
        <w:rPr>
          <w:lang w:val="en-US"/>
        </w:rPr>
        <w:t>.</w:t>
      </w:r>
      <w:r w:rsidR="00D34BDC" w:rsidRPr="00673A01">
        <w:rPr>
          <w:lang w:val="en-US"/>
        </w:rPr>
        <w:t xml:space="preserve"> </w:t>
      </w:r>
      <w:r w:rsidRPr="00673A01">
        <w:rPr>
          <w:lang w:val="en-US"/>
        </w:rPr>
        <w:t>22</w:t>
      </w:r>
      <w:r w:rsidRPr="00673A01">
        <w:rPr>
          <w:vertAlign w:val="superscript"/>
          <w:lang w:val="en-US"/>
        </w:rPr>
        <w:t>nd</w:t>
      </w:r>
      <w:r w:rsidRPr="00673A01">
        <w:rPr>
          <w:lang w:val="en-US"/>
        </w:rPr>
        <w:t xml:space="preserve"> International Conference on Production Research: Challenges for Sustainable Operations, July 28</w:t>
      </w:r>
      <w:r w:rsidRPr="00673A01">
        <w:rPr>
          <w:vertAlign w:val="superscript"/>
          <w:lang w:val="en-US"/>
        </w:rPr>
        <w:t>th </w:t>
      </w:r>
      <w:r w:rsidRPr="00673A01">
        <w:rPr>
          <w:lang w:val="en-US"/>
        </w:rPr>
        <w:t>- August 1</w:t>
      </w:r>
      <w:r w:rsidRPr="00673A01">
        <w:rPr>
          <w:vertAlign w:val="superscript"/>
          <w:lang w:val="en-US"/>
        </w:rPr>
        <w:t>st</w:t>
      </w:r>
      <w:r w:rsidRPr="00673A01">
        <w:rPr>
          <w:lang w:val="en-US"/>
        </w:rPr>
        <w:t>, Iguassu Falls, Brazil.</w:t>
      </w:r>
    </w:p>
    <w:p w14:paraId="776970AF" w14:textId="116A6BB7" w:rsidR="002C7C8F" w:rsidRDefault="002C7C8F" w:rsidP="009B16A4">
      <w:pPr>
        <w:pStyle w:val="P1"/>
        <w:spacing w:before="120"/>
        <w:ind w:left="510"/>
      </w:pPr>
      <w:r w:rsidRPr="00854F53">
        <w:rPr>
          <w:caps/>
        </w:rPr>
        <w:t xml:space="preserve">Winter </w:t>
      </w:r>
      <w:r w:rsidRPr="00854F53">
        <w:t>Anne</w:t>
      </w:r>
      <w:r w:rsidRPr="00854F53">
        <w:rPr>
          <w:caps/>
        </w:rPr>
        <w:t xml:space="preserve">, Deniaud </w:t>
      </w:r>
      <w:r w:rsidRPr="00854F53">
        <w:t>I</w:t>
      </w:r>
      <w:r>
        <w:t>oana</w:t>
      </w:r>
      <w:r w:rsidRPr="00854F53">
        <w:rPr>
          <w:caps/>
        </w:rPr>
        <w:t xml:space="preserve">, Caillaud </w:t>
      </w:r>
      <w:r>
        <w:t>Emmanuel</w:t>
      </w:r>
      <w:r w:rsidR="00D34BDC">
        <w:rPr>
          <w:caps/>
        </w:rPr>
        <w:t xml:space="preserve"> (2013). </w:t>
      </w:r>
      <w:r w:rsidRPr="00B55B5F">
        <w:rPr>
          <w:i/>
        </w:rPr>
        <w:t>Méthodes et modèles d’évaluation d’une chaîne logistique durable. Calcul des émissions de CO</w:t>
      </w:r>
      <w:r w:rsidRPr="00B55B5F">
        <w:rPr>
          <w:i/>
          <w:vertAlign w:val="subscript"/>
        </w:rPr>
        <w:t>2</w:t>
      </w:r>
      <w:r w:rsidRPr="00B55B5F">
        <w:rPr>
          <w:i/>
        </w:rPr>
        <w:t xml:space="preserve"> chez Kuehne + Nagel.</w:t>
      </w:r>
      <w:r>
        <w:t xml:space="preserve"> 10</w:t>
      </w:r>
      <w:r w:rsidRPr="00103EE9">
        <w:rPr>
          <w:vertAlign w:val="superscript"/>
        </w:rPr>
        <w:t>ème</w:t>
      </w:r>
      <w:r>
        <w:t xml:space="preserve"> </w:t>
      </w:r>
      <w:r w:rsidRPr="00103EE9">
        <w:t>Congrès International de Gestion Industrielle CIGI 2013,</w:t>
      </w:r>
      <w:r>
        <w:t xml:space="preserve"> 12-14 juin,</w:t>
      </w:r>
      <w:r w:rsidRPr="00103EE9">
        <w:t xml:space="preserve"> La Rochelle</w:t>
      </w:r>
      <w:r>
        <w:t>.</w:t>
      </w:r>
    </w:p>
    <w:p w14:paraId="2314D71F" w14:textId="7ED4FB38" w:rsidR="002C7C8F" w:rsidRPr="00673A01" w:rsidRDefault="002C7C8F" w:rsidP="009B16A4">
      <w:pPr>
        <w:pStyle w:val="P1"/>
        <w:spacing w:before="120"/>
        <w:ind w:left="510"/>
        <w:rPr>
          <w:lang w:val="en-US"/>
        </w:rPr>
      </w:pPr>
      <w:r w:rsidRPr="00673A01">
        <w:rPr>
          <w:caps/>
          <w:lang w:val="en-US"/>
        </w:rPr>
        <w:t>Deniaud</w:t>
      </w:r>
      <w:r w:rsidRPr="00673A01">
        <w:rPr>
          <w:lang w:val="en-US"/>
        </w:rPr>
        <w:t xml:space="preserve"> Ioana, </w:t>
      </w:r>
      <w:r w:rsidRPr="00673A01">
        <w:rPr>
          <w:caps/>
          <w:lang w:val="en-US"/>
        </w:rPr>
        <w:t>Winter</w:t>
      </w:r>
      <w:r w:rsidRPr="00673A01">
        <w:rPr>
          <w:lang w:val="en-US"/>
        </w:rPr>
        <w:t xml:space="preserve"> Anne, </w:t>
      </w:r>
      <w:r w:rsidRPr="00673A01">
        <w:rPr>
          <w:caps/>
          <w:lang w:val="en-US"/>
        </w:rPr>
        <w:t>Caillaud</w:t>
      </w:r>
      <w:r w:rsidRPr="00673A01">
        <w:rPr>
          <w:lang w:val="en-US"/>
        </w:rPr>
        <w:t xml:space="preserve"> Emmanuel (2012). </w:t>
      </w:r>
      <w:r w:rsidRPr="00673A01">
        <w:rPr>
          <w:i/>
          <w:lang w:val="en-US"/>
        </w:rPr>
        <w:t>Fuzzy Evaluation Model of a sustainable Supply Chai</w:t>
      </w:r>
      <w:r w:rsidR="00D34BDC" w:rsidRPr="00673A01">
        <w:rPr>
          <w:i/>
          <w:lang w:val="en-US"/>
        </w:rPr>
        <w:t>n. Case Study at Kuehne + Nagel.</w:t>
      </w:r>
      <w:r w:rsidRPr="00673A01">
        <w:rPr>
          <w:lang w:val="en-US"/>
        </w:rPr>
        <w:t xml:space="preserve"> 1</w:t>
      </w:r>
      <w:r w:rsidRPr="00673A01">
        <w:rPr>
          <w:vertAlign w:val="superscript"/>
          <w:lang w:val="en-US"/>
        </w:rPr>
        <w:t>st</w:t>
      </w:r>
      <w:r w:rsidRPr="00673A01">
        <w:rPr>
          <w:lang w:val="en-US"/>
        </w:rPr>
        <w:t xml:space="preserve"> IEEE GOL’2012 Logistics Operations </w:t>
      </w:r>
      <w:proofErr w:type="spellStart"/>
      <w:r w:rsidRPr="00673A01">
        <w:rPr>
          <w:lang w:val="en-US"/>
        </w:rPr>
        <w:t>Managemen</w:t>
      </w:r>
      <w:proofErr w:type="spellEnd"/>
      <w:r w:rsidRPr="00673A01">
        <w:rPr>
          <w:lang w:val="en-US"/>
        </w:rPr>
        <w:t xml:space="preserve">, 17-19 </w:t>
      </w:r>
      <w:proofErr w:type="spellStart"/>
      <w:r w:rsidRPr="00673A01">
        <w:rPr>
          <w:lang w:val="en-US"/>
        </w:rPr>
        <w:t>october</w:t>
      </w:r>
      <w:proofErr w:type="spellEnd"/>
      <w:r w:rsidRPr="00673A01">
        <w:rPr>
          <w:lang w:val="en-US"/>
        </w:rPr>
        <w:t xml:space="preserve">, Le Havre. </w:t>
      </w:r>
      <w:proofErr w:type="spellStart"/>
      <w:r w:rsidRPr="00673A01">
        <w:rPr>
          <w:lang w:val="en-US"/>
        </w:rPr>
        <w:t>octobre</w:t>
      </w:r>
      <w:proofErr w:type="spellEnd"/>
      <w:r w:rsidRPr="00673A01">
        <w:rPr>
          <w:lang w:val="en-US"/>
        </w:rPr>
        <w:t xml:space="preserve"> 17 – 19, Le Havre.</w:t>
      </w:r>
    </w:p>
    <w:p w14:paraId="718D8950" w14:textId="39148FE6" w:rsidR="002C7C8F" w:rsidRPr="00673A01" w:rsidRDefault="002C7C8F" w:rsidP="009B16A4">
      <w:pPr>
        <w:pStyle w:val="P1"/>
        <w:spacing w:before="120"/>
        <w:ind w:left="510"/>
        <w:rPr>
          <w:lang w:val="en-US"/>
        </w:rPr>
      </w:pPr>
      <w:r w:rsidRPr="005B6534">
        <w:rPr>
          <w:caps/>
        </w:rPr>
        <w:t>Zhang</w:t>
      </w:r>
      <w:r w:rsidRPr="00F92558">
        <w:t xml:space="preserve"> Qiang</w:t>
      </w:r>
      <w:r>
        <w:t xml:space="preserve">, </w:t>
      </w:r>
      <w:r w:rsidRPr="00F92558">
        <w:t>DENIAUD Ioana</w:t>
      </w:r>
      <w:r>
        <w:t>,</w:t>
      </w:r>
      <w:r w:rsidRPr="00F92558">
        <w:t xml:space="preserve"> </w:t>
      </w:r>
      <w:r>
        <w:t>CAILLAUD Emmanuel, BARON Claude (2012).</w:t>
      </w:r>
      <w:r w:rsidRPr="00F92558">
        <w:t xml:space="preserve"> </w:t>
      </w:r>
      <w:r w:rsidRPr="00673A01">
        <w:rPr>
          <w:i/>
          <w:lang w:val="en-US"/>
        </w:rPr>
        <w:t>Descriptive Model for Interpreting Innovative Design</w:t>
      </w:r>
      <w:r w:rsidR="00D34BDC" w:rsidRPr="00673A01">
        <w:rPr>
          <w:lang w:val="en-US"/>
        </w:rPr>
        <w:t>.</w:t>
      </w:r>
      <w:r w:rsidRPr="00673A01">
        <w:rPr>
          <w:lang w:val="en-US"/>
        </w:rPr>
        <w:t xml:space="preserve"> International Design Conference – DESIGN 2012, Dubrovnik - Croatia, May 21 – 24, pp. 343–353.</w:t>
      </w:r>
    </w:p>
    <w:p w14:paraId="5DD9C616" w14:textId="72B5C21D" w:rsidR="002C7C8F" w:rsidRDefault="002C7C8F" w:rsidP="009B16A4">
      <w:pPr>
        <w:pStyle w:val="P1"/>
        <w:spacing w:before="120"/>
        <w:ind w:left="510"/>
      </w:pPr>
      <w:r w:rsidRPr="00F92558">
        <w:t>DENIAUD Ioana, LERCH Chr</w:t>
      </w:r>
      <w:r>
        <w:t>istophe, CAILLAUD Emmanuel (2012</w:t>
      </w:r>
      <w:r w:rsidRPr="00F92558">
        <w:t xml:space="preserve">). </w:t>
      </w:r>
      <w:r w:rsidRPr="00B55B5F">
        <w:rPr>
          <w:i/>
        </w:rPr>
        <w:t>Stratégie d’éco-conception</w:t>
      </w:r>
      <w:r w:rsidR="00D34BDC" w:rsidRPr="00B55B5F">
        <w:rPr>
          <w:i/>
        </w:rPr>
        <w:t> : du produit vers le service</w:t>
      </w:r>
      <w:r w:rsidR="00D34BDC">
        <w:t>.</w:t>
      </w:r>
      <w:r>
        <w:t xml:space="preserve"> 9</w:t>
      </w:r>
      <w:r w:rsidRPr="00A7182F">
        <w:rPr>
          <w:color w:val="auto"/>
          <w:vertAlign w:val="superscript"/>
        </w:rPr>
        <w:t>ème</w:t>
      </w:r>
      <w:r>
        <w:t xml:space="preserve"> Conférence Internationale</w:t>
      </w:r>
      <w:r w:rsidRPr="00A7182F">
        <w:t xml:space="preserve"> de </w:t>
      </w:r>
      <w:proofErr w:type="spellStart"/>
      <w:r w:rsidRPr="00A7182F">
        <w:t>MOdélisati</w:t>
      </w:r>
      <w:r>
        <w:t>on</w:t>
      </w:r>
      <w:proofErr w:type="spellEnd"/>
      <w:r>
        <w:t xml:space="preserve"> et </w:t>
      </w:r>
      <w:proofErr w:type="spellStart"/>
      <w:r>
        <w:t>SIMulation</w:t>
      </w:r>
      <w:proofErr w:type="spellEnd"/>
      <w:r>
        <w:t xml:space="preserve"> - MOSIM’12 : Performance, interopérabilité et sécurité pour le développement durable, Bordeaux, 6-8 juin.</w:t>
      </w:r>
    </w:p>
    <w:p w14:paraId="069115EF" w14:textId="48BF5BDB" w:rsidR="002C7C8F" w:rsidRDefault="002C7C8F" w:rsidP="009B16A4">
      <w:pPr>
        <w:pStyle w:val="P1"/>
        <w:spacing w:before="120"/>
        <w:ind w:left="510"/>
      </w:pPr>
      <w:r w:rsidRPr="005B6534">
        <w:rPr>
          <w:caps/>
        </w:rPr>
        <w:t>Zhang</w:t>
      </w:r>
      <w:r w:rsidRPr="00F92558">
        <w:t xml:space="preserve"> Qiang</w:t>
      </w:r>
      <w:r>
        <w:t xml:space="preserve">, </w:t>
      </w:r>
      <w:r w:rsidRPr="00F92558">
        <w:t>DENIAUD Ioana</w:t>
      </w:r>
      <w:r>
        <w:t>,</w:t>
      </w:r>
      <w:r w:rsidRPr="00F92558">
        <w:t xml:space="preserve"> </w:t>
      </w:r>
      <w:r>
        <w:t>CAILLAUD Emmanuel, BARON Claude (2012).</w:t>
      </w:r>
      <w:r w:rsidRPr="00CB6FC5">
        <w:t xml:space="preserve"> </w:t>
      </w:r>
      <w:r w:rsidRPr="00B55B5F">
        <w:rPr>
          <w:i/>
        </w:rPr>
        <w:t>Modeling Innovative Des</w:t>
      </w:r>
      <w:r w:rsidR="00D34BDC" w:rsidRPr="00B55B5F">
        <w:rPr>
          <w:i/>
        </w:rPr>
        <w:t xml:space="preserve">ign </w:t>
      </w:r>
      <w:proofErr w:type="spellStart"/>
      <w:r w:rsidR="00D34BDC" w:rsidRPr="00B55B5F">
        <w:rPr>
          <w:i/>
        </w:rPr>
        <w:t>using</w:t>
      </w:r>
      <w:proofErr w:type="spellEnd"/>
      <w:r w:rsidR="00D34BDC" w:rsidRPr="00B55B5F">
        <w:rPr>
          <w:i/>
        </w:rPr>
        <w:t xml:space="preserve"> </w:t>
      </w:r>
      <w:proofErr w:type="spellStart"/>
      <w:r w:rsidR="00D34BDC" w:rsidRPr="00B55B5F">
        <w:rPr>
          <w:i/>
        </w:rPr>
        <w:t>Systems</w:t>
      </w:r>
      <w:proofErr w:type="spellEnd"/>
      <w:r w:rsidR="00D34BDC" w:rsidRPr="00B55B5F">
        <w:rPr>
          <w:i/>
        </w:rPr>
        <w:t xml:space="preserve"> Engineering.</w:t>
      </w:r>
      <w:r>
        <w:t xml:space="preserve"> 9</w:t>
      </w:r>
      <w:r w:rsidRPr="00A7182F">
        <w:rPr>
          <w:color w:val="auto"/>
          <w:vertAlign w:val="superscript"/>
        </w:rPr>
        <w:t>ème</w:t>
      </w:r>
      <w:r>
        <w:t xml:space="preserve"> Conférence Internationale</w:t>
      </w:r>
      <w:r w:rsidRPr="00A7182F">
        <w:t xml:space="preserve"> de </w:t>
      </w:r>
      <w:proofErr w:type="spellStart"/>
      <w:r w:rsidRPr="00A7182F">
        <w:lastRenderedPageBreak/>
        <w:t>MOdélisati</w:t>
      </w:r>
      <w:r>
        <w:t>on</w:t>
      </w:r>
      <w:proofErr w:type="spellEnd"/>
      <w:r>
        <w:t xml:space="preserve"> et </w:t>
      </w:r>
      <w:proofErr w:type="spellStart"/>
      <w:r>
        <w:t>SIMulation</w:t>
      </w:r>
      <w:proofErr w:type="spellEnd"/>
      <w:r>
        <w:t xml:space="preserve"> - MOSIM’12 : Performance, interopérabilité et sécurité pour le développement durable, Bordeaux, 6 - 8 juin.</w:t>
      </w:r>
    </w:p>
    <w:p w14:paraId="0703206F" w14:textId="4CAEC6A9" w:rsidR="002C7C8F" w:rsidRDefault="002C7C8F" w:rsidP="009B16A4">
      <w:pPr>
        <w:pStyle w:val="P1"/>
        <w:spacing w:before="120"/>
        <w:ind w:left="510"/>
      </w:pPr>
      <w:r w:rsidRPr="00CD23D7">
        <w:t xml:space="preserve">DENIAUD Ioana, QUIGUER Stéphanie, BREUIL Dominique, LE MAGUET Pierre, LECOURT Jean, POURCEL </w:t>
      </w:r>
      <w:r>
        <w:t xml:space="preserve">Claude, RUAULT </w:t>
      </w:r>
      <w:proofErr w:type="spellStart"/>
      <w:r>
        <w:t>Jean-</w:t>
      </w:r>
      <w:r w:rsidR="00D34BDC">
        <w:t>Rene</w:t>
      </w:r>
      <w:proofErr w:type="spellEnd"/>
      <w:r w:rsidR="00D34BDC">
        <w:t xml:space="preserve"> (2012). </w:t>
      </w:r>
      <w:r w:rsidRPr="00673A01">
        <w:rPr>
          <w:i/>
          <w:lang w:val="en-US"/>
        </w:rPr>
        <w:t>Interoperability dimensions for multimodal mobility management</w:t>
      </w:r>
      <w:r w:rsidR="00D34BDC" w:rsidRPr="00673A01">
        <w:rPr>
          <w:i/>
          <w:lang w:val="en-US"/>
        </w:rPr>
        <w:t>.</w:t>
      </w:r>
      <w:r w:rsidRPr="00673A01">
        <w:rPr>
          <w:lang w:val="en-US"/>
        </w:rPr>
        <w:t xml:space="preserve"> INCOM </w:t>
      </w:r>
      <w:proofErr w:type="gramStart"/>
      <w:r w:rsidRPr="00673A01">
        <w:rPr>
          <w:lang w:val="en-US"/>
        </w:rPr>
        <w:t>2012 :</w:t>
      </w:r>
      <w:proofErr w:type="gramEnd"/>
      <w:r w:rsidRPr="00673A01">
        <w:rPr>
          <w:lang w:val="en-US"/>
        </w:rPr>
        <w:t xml:space="preserve"> 14</w:t>
      </w:r>
      <w:r w:rsidRPr="00673A01">
        <w:rPr>
          <w:vertAlign w:val="superscript"/>
          <w:lang w:val="en-US"/>
        </w:rPr>
        <w:t>th</w:t>
      </w:r>
      <w:r w:rsidRPr="00673A01">
        <w:rPr>
          <w:lang w:val="en-US"/>
        </w:rPr>
        <w:t xml:space="preserve"> Symposium on Information Control Problems in Manufacturing, vol.14(1), </w:t>
      </w:r>
      <w:proofErr w:type="spellStart"/>
      <w:r w:rsidRPr="00673A01">
        <w:rPr>
          <w:lang w:val="en-US"/>
        </w:rPr>
        <w:t>Bucarest</w:t>
      </w:r>
      <w:proofErr w:type="spellEnd"/>
      <w:r w:rsidRPr="00673A01">
        <w:rPr>
          <w:lang w:val="en-US"/>
        </w:rPr>
        <w:t xml:space="preserve">, 23 - 25 May. </w:t>
      </w:r>
      <w:r>
        <w:t>DOI</w:t>
      </w:r>
      <w:r w:rsidRPr="00780D42">
        <w:t xml:space="preserve"> 10.3182/20120523-3-RO-2023.00203</w:t>
      </w:r>
      <w:r>
        <w:t>.</w:t>
      </w:r>
    </w:p>
    <w:p w14:paraId="1DFFF50E" w14:textId="2411CDF3" w:rsidR="002C7C8F" w:rsidRPr="00673A01" w:rsidRDefault="002C7C8F" w:rsidP="009B16A4">
      <w:pPr>
        <w:pStyle w:val="P1"/>
        <w:spacing w:before="120"/>
        <w:ind w:left="510"/>
        <w:rPr>
          <w:lang w:val="en-US"/>
        </w:rPr>
      </w:pPr>
      <w:r w:rsidRPr="005B6534">
        <w:rPr>
          <w:caps/>
        </w:rPr>
        <w:t>Zhang</w:t>
      </w:r>
      <w:r w:rsidRPr="00F92558">
        <w:t xml:space="preserve"> Qiang</w:t>
      </w:r>
      <w:r>
        <w:t xml:space="preserve">, </w:t>
      </w:r>
      <w:r w:rsidRPr="00F92558">
        <w:t>DENIAUD Ioana</w:t>
      </w:r>
      <w:r>
        <w:t>,</w:t>
      </w:r>
      <w:r w:rsidRPr="00F92558">
        <w:t xml:space="preserve"> </w:t>
      </w:r>
      <w:r>
        <w:t>CAILLAUD Emmanuel, BARON Claude (2012).</w:t>
      </w:r>
      <w:r w:rsidRPr="00F92558">
        <w:t xml:space="preserve"> </w:t>
      </w:r>
      <w:r w:rsidRPr="00673A01">
        <w:rPr>
          <w:i/>
          <w:lang w:val="en-US"/>
        </w:rPr>
        <w:t>Analysis and model of systematic innovation for design</w:t>
      </w:r>
      <w:r w:rsidR="00D34BDC" w:rsidRPr="00673A01">
        <w:rPr>
          <w:i/>
          <w:lang w:val="en-US"/>
        </w:rPr>
        <w:t>.</w:t>
      </w:r>
      <w:r w:rsidRPr="00673A01">
        <w:rPr>
          <w:lang w:val="en-US"/>
        </w:rPr>
        <w:t xml:space="preserve"> TMCE’</w:t>
      </w:r>
      <w:proofErr w:type="gramStart"/>
      <w:r w:rsidRPr="00673A01">
        <w:rPr>
          <w:lang w:val="en-US"/>
        </w:rPr>
        <w:t>12 :</w:t>
      </w:r>
      <w:proofErr w:type="gramEnd"/>
      <w:r w:rsidRPr="00673A01">
        <w:rPr>
          <w:lang w:val="en-US"/>
        </w:rPr>
        <w:t xml:space="preserve"> Tools and Methods of Competitive Engineering, 7 - 11 May, Karlsruhe, Germany.</w:t>
      </w:r>
    </w:p>
    <w:p w14:paraId="7F68CC6F" w14:textId="39753B1C" w:rsidR="002C7C8F" w:rsidRPr="00A7182F" w:rsidRDefault="002C7C8F" w:rsidP="009B16A4">
      <w:pPr>
        <w:pStyle w:val="P1"/>
        <w:spacing w:before="120"/>
        <w:ind w:left="510"/>
      </w:pPr>
      <w:r>
        <w:t>MICAE</w:t>
      </w:r>
      <w:r w:rsidRPr="00A7182F">
        <w:t xml:space="preserve">LLI Jean-Pierre, </w:t>
      </w:r>
      <w:r>
        <w:t>DENIAUD Ioana,</w:t>
      </w:r>
      <w:r w:rsidR="00D34BDC">
        <w:t xml:space="preserve"> BONJOUR </w:t>
      </w:r>
      <w:proofErr w:type="spellStart"/>
      <w:r w:rsidR="00D34BDC">
        <w:t>Eric</w:t>
      </w:r>
      <w:proofErr w:type="spellEnd"/>
      <w:r w:rsidR="00D34BDC">
        <w:t xml:space="preserve"> (2011). </w:t>
      </w:r>
      <w:r w:rsidRPr="00B55B5F">
        <w:rPr>
          <w:i/>
        </w:rPr>
        <w:t>Innovation produit et innovation organisationnelle : quel ap</w:t>
      </w:r>
      <w:r w:rsidR="00D34BDC" w:rsidRPr="00B55B5F">
        <w:rPr>
          <w:i/>
        </w:rPr>
        <w:t>port de l'ingénierie système ?</w:t>
      </w:r>
      <w:r w:rsidRPr="00A7182F">
        <w:t xml:space="preserve"> 9</w:t>
      </w:r>
      <w:r w:rsidRPr="00506FC7">
        <w:rPr>
          <w:vertAlign w:val="superscript"/>
        </w:rPr>
        <w:t>ème</w:t>
      </w:r>
      <w:r w:rsidRPr="00A7182F">
        <w:t xml:space="preserve"> Congrès International de Gestion Industrielle, St-Sauveur, Québec, 12-14 octobre.</w:t>
      </w:r>
    </w:p>
    <w:p w14:paraId="7277C0EC" w14:textId="7DF7288F" w:rsidR="002C7C8F" w:rsidRPr="00A7182F" w:rsidRDefault="002C7C8F" w:rsidP="009B16A4">
      <w:pPr>
        <w:pStyle w:val="P1"/>
        <w:spacing w:before="120"/>
        <w:ind w:left="510"/>
      </w:pPr>
      <w:r w:rsidRPr="00A7182F">
        <w:t>DENIAUD Ioana, QUIGUER Stéphanie, BREUIL Dominique, LE MAGUET Pierre, LECOURT Jea</w:t>
      </w:r>
      <w:r>
        <w:t xml:space="preserve">n, POURCEL Claude, RUAULT </w:t>
      </w:r>
      <w:proofErr w:type="spellStart"/>
      <w:r>
        <w:t>Jean-</w:t>
      </w:r>
      <w:r w:rsidR="00D34BDC">
        <w:t>Rene</w:t>
      </w:r>
      <w:proofErr w:type="spellEnd"/>
      <w:r w:rsidR="00D34BDC">
        <w:t xml:space="preserve"> (2011). </w:t>
      </w:r>
      <w:r w:rsidRPr="00B55B5F">
        <w:rPr>
          <w:i/>
        </w:rPr>
        <w:t>Interopérabilité organisationnelle. Application pour une mobilité multimodale</w:t>
      </w:r>
      <w:r w:rsidR="00D34BDC" w:rsidRPr="00B55B5F">
        <w:rPr>
          <w:i/>
        </w:rPr>
        <w:t>.</w:t>
      </w:r>
      <w:r w:rsidRPr="00A7182F">
        <w:t xml:space="preserve"> 9</w:t>
      </w:r>
      <w:r w:rsidRPr="000D7B88">
        <w:rPr>
          <w:vertAlign w:val="superscript"/>
        </w:rPr>
        <w:t>ème</w:t>
      </w:r>
      <w:r w:rsidRPr="00A7182F">
        <w:t xml:space="preserve"> Congrès International de Gestion Industrielle, St-Sauveur, Québec, 12-14 octobre.</w:t>
      </w:r>
    </w:p>
    <w:p w14:paraId="77310EA6" w14:textId="4483A0E9" w:rsidR="002C7C8F" w:rsidRPr="00673A01" w:rsidRDefault="002C7C8F" w:rsidP="009B16A4">
      <w:pPr>
        <w:pStyle w:val="P1"/>
        <w:spacing w:before="120"/>
        <w:ind w:left="510"/>
        <w:rPr>
          <w:lang w:val="en-US"/>
        </w:rPr>
      </w:pPr>
      <w:r w:rsidRPr="00673A01">
        <w:rPr>
          <w:lang w:val="en-US"/>
        </w:rPr>
        <w:t xml:space="preserve">DENIAUD Ioana, LERCH Christophe, CAILLAUD Emmanuel (2011). </w:t>
      </w:r>
      <w:r w:rsidRPr="00673A01">
        <w:rPr>
          <w:i/>
          <w:lang w:val="en-US"/>
        </w:rPr>
        <w:t>Eco-Design of Complex Pro</w:t>
      </w:r>
      <w:r w:rsidR="00D34BDC" w:rsidRPr="00673A01">
        <w:rPr>
          <w:i/>
          <w:lang w:val="en-US"/>
        </w:rPr>
        <w:t>ducts using System Engineering.</w:t>
      </w:r>
      <w:r w:rsidRPr="00673A01">
        <w:rPr>
          <w:lang w:val="en-US"/>
        </w:rPr>
        <w:t xml:space="preserve"> 4</w:t>
      </w:r>
      <w:r w:rsidRPr="00673A01">
        <w:rPr>
          <w:vertAlign w:val="superscript"/>
          <w:lang w:val="en-US"/>
        </w:rPr>
        <w:t>th</w:t>
      </w:r>
      <w:r w:rsidRPr="00673A01">
        <w:rPr>
          <w:lang w:val="en-US"/>
        </w:rPr>
        <w:t xml:space="preserve"> International Conference on Industrial Engineering and Systems </w:t>
      </w:r>
      <w:proofErr w:type="gramStart"/>
      <w:r w:rsidRPr="00673A01">
        <w:rPr>
          <w:lang w:val="en-US"/>
        </w:rPr>
        <w:t>Management :</w:t>
      </w:r>
      <w:proofErr w:type="gramEnd"/>
      <w:r w:rsidRPr="00673A01">
        <w:rPr>
          <w:lang w:val="en-US"/>
        </w:rPr>
        <w:t xml:space="preserve"> Innovation </w:t>
      </w:r>
      <w:proofErr w:type="spellStart"/>
      <w:r w:rsidRPr="00673A01">
        <w:rPr>
          <w:lang w:val="en-US"/>
        </w:rPr>
        <w:t>Approches</w:t>
      </w:r>
      <w:proofErr w:type="spellEnd"/>
      <w:r w:rsidRPr="00673A01">
        <w:rPr>
          <w:lang w:val="en-US"/>
        </w:rPr>
        <w:t xml:space="preserve"> and Technologies for Network Manufacturing </w:t>
      </w:r>
      <w:proofErr w:type="spellStart"/>
      <w:r w:rsidRPr="00673A01">
        <w:rPr>
          <w:lang w:val="en-US"/>
        </w:rPr>
        <w:t>Entreprise</w:t>
      </w:r>
      <w:proofErr w:type="spellEnd"/>
      <w:r w:rsidRPr="00673A01">
        <w:rPr>
          <w:lang w:val="en-US"/>
        </w:rPr>
        <w:t xml:space="preserve"> Management, May 25 - 27, Metz, France.</w:t>
      </w:r>
    </w:p>
    <w:p w14:paraId="300BEC51" w14:textId="40BBD788" w:rsidR="002C7C8F" w:rsidRPr="00A7182F" w:rsidRDefault="002C7C8F" w:rsidP="009B16A4">
      <w:pPr>
        <w:pStyle w:val="P1"/>
        <w:spacing w:before="120"/>
        <w:ind w:left="510"/>
      </w:pPr>
      <w:r w:rsidRPr="00673A01">
        <w:rPr>
          <w:color w:val="auto"/>
          <w:lang w:val="en-US"/>
        </w:rPr>
        <w:t xml:space="preserve">BELLEVAL Christophe, DENIAUD Ioana, LERCH Christophe </w:t>
      </w:r>
      <w:r w:rsidRPr="00673A01">
        <w:rPr>
          <w:lang w:val="en-US"/>
        </w:rPr>
        <w:t xml:space="preserve">(2010). </w:t>
      </w:r>
      <w:r w:rsidRPr="00B55B5F">
        <w:rPr>
          <w:i/>
        </w:rPr>
        <w:t>Modèle de conception à base de réseau de contradictions. Le cas de la conc</w:t>
      </w:r>
      <w:r w:rsidR="00D34BDC" w:rsidRPr="00B55B5F">
        <w:rPr>
          <w:i/>
        </w:rPr>
        <w:t>eption de microsatellites CNES</w:t>
      </w:r>
      <w:r w:rsidR="00D34BDC">
        <w:t>.</w:t>
      </w:r>
      <w:r w:rsidRPr="00A7182F">
        <w:t xml:space="preserve"> 8</w:t>
      </w:r>
      <w:r w:rsidRPr="00A7182F">
        <w:rPr>
          <w:color w:val="auto"/>
          <w:vertAlign w:val="superscript"/>
        </w:rPr>
        <w:t>ème</w:t>
      </w:r>
      <w:r w:rsidRPr="00A7182F">
        <w:t xml:space="preserve"> Conférence Internationale</w:t>
      </w:r>
      <w:r w:rsidR="00C3282C">
        <w:t xml:space="preserve"> </w:t>
      </w:r>
      <w:r w:rsidRPr="00A7182F">
        <w:t xml:space="preserve">de </w:t>
      </w:r>
      <w:proofErr w:type="spellStart"/>
      <w:r w:rsidRPr="00A7182F">
        <w:t>MOdélisati</w:t>
      </w:r>
      <w:r>
        <w:t>on</w:t>
      </w:r>
      <w:proofErr w:type="spellEnd"/>
      <w:r>
        <w:t xml:space="preserve"> et </w:t>
      </w:r>
      <w:proofErr w:type="spellStart"/>
      <w:r>
        <w:t>SIMulation</w:t>
      </w:r>
      <w:proofErr w:type="spellEnd"/>
      <w:r>
        <w:t xml:space="preserve"> - MOSIM’10 - </w:t>
      </w:r>
      <w:proofErr w:type="spellStart"/>
      <w:r w:rsidRPr="00A7182F">
        <w:t>Evaluation</w:t>
      </w:r>
      <w:proofErr w:type="spellEnd"/>
      <w:r w:rsidRPr="00A7182F">
        <w:t xml:space="preserve"> et optimisation des systèmes innovants de prod</w:t>
      </w:r>
      <w:r w:rsidR="00D34BDC">
        <w:t>uction de biens et de services</w:t>
      </w:r>
      <w:r w:rsidRPr="00A7182F">
        <w:t>, Hamm</w:t>
      </w:r>
      <w:r>
        <w:t>amet – Tunisie, 10 - 12 mai</w:t>
      </w:r>
      <w:r w:rsidRPr="00A7182F">
        <w:t>.</w:t>
      </w:r>
    </w:p>
    <w:p w14:paraId="5475BC90" w14:textId="15F548D1" w:rsidR="002C7C8F" w:rsidRPr="00A7182F" w:rsidRDefault="002C7C8F" w:rsidP="009B16A4">
      <w:pPr>
        <w:pStyle w:val="P1"/>
        <w:spacing w:before="120"/>
        <w:ind w:left="510"/>
      </w:pPr>
      <w:r w:rsidRPr="00A7182F">
        <w:rPr>
          <w:color w:val="auto"/>
        </w:rPr>
        <w:t>DENIAUD </w:t>
      </w:r>
      <w:r>
        <w:rPr>
          <w:color w:val="auto"/>
        </w:rPr>
        <w:t xml:space="preserve">Ioana (2009). </w:t>
      </w:r>
      <w:r w:rsidRPr="00B55B5F">
        <w:rPr>
          <w:i/>
          <w:color w:val="auto"/>
        </w:rPr>
        <w:t>Modèle d’évaluation pour une performance multidimensionnelle : la réactivité industrielle</w:t>
      </w:r>
      <w:r w:rsidR="00D34BDC">
        <w:rPr>
          <w:color w:val="auto"/>
        </w:rPr>
        <w:t>.</w:t>
      </w:r>
      <w:r w:rsidRPr="00A7182F">
        <w:rPr>
          <w:color w:val="auto"/>
        </w:rPr>
        <w:t xml:space="preserve"> 8</w:t>
      </w:r>
      <w:r w:rsidRPr="00A7182F">
        <w:rPr>
          <w:color w:val="auto"/>
          <w:vertAlign w:val="superscript"/>
        </w:rPr>
        <w:t>ème</w:t>
      </w:r>
      <w:r w:rsidRPr="00A7182F">
        <w:rPr>
          <w:color w:val="auto"/>
        </w:rPr>
        <w:t xml:space="preserve"> Congrès International de Gestion Industrielle, Bagn</w:t>
      </w:r>
      <w:r>
        <w:rPr>
          <w:color w:val="auto"/>
        </w:rPr>
        <w:t>ères de Bigorre, 10-12 juin</w:t>
      </w:r>
      <w:r w:rsidRPr="00A7182F">
        <w:rPr>
          <w:color w:val="auto"/>
        </w:rPr>
        <w:t>.</w:t>
      </w:r>
    </w:p>
    <w:p w14:paraId="43CFB1AF" w14:textId="4876D90A" w:rsidR="002C7C8F" w:rsidRPr="00673A01" w:rsidRDefault="002C7C8F" w:rsidP="009B16A4">
      <w:pPr>
        <w:pStyle w:val="P1"/>
        <w:ind w:left="567"/>
        <w:rPr>
          <w:lang w:val="en-US"/>
        </w:rPr>
      </w:pPr>
      <w:r w:rsidRPr="00673A01">
        <w:rPr>
          <w:lang w:val="en-US"/>
        </w:rPr>
        <w:t xml:space="preserve">DENIAUD </w:t>
      </w:r>
      <w:r w:rsidRPr="00673A01">
        <w:rPr>
          <w:color w:val="auto"/>
          <w:lang w:val="en-US"/>
        </w:rPr>
        <w:t>Ioana</w:t>
      </w:r>
      <w:r w:rsidRPr="00673A01">
        <w:rPr>
          <w:lang w:val="en-US"/>
        </w:rPr>
        <w:t xml:space="preserve"> (2007). </w:t>
      </w:r>
      <w:r w:rsidRPr="00673A01">
        <w:rPr>
          <w:i/>
          <w:lang w:val="en-US"/>
        </w:rPr>
        <w:t>Performance evaluation system in innovating design. Towards an integrated model produ</w:t>
      </w:r>
      <w:r w:rsidR="00D34BDC" w:rsidRPr="00673A01">
        <w:rPr>
          <w:i/>
          <w:lang w:val="en-US"/>
        </w:rPr>
        <w:t>ct-process-knowledge</w:t>
      </w:r>
      <w:r w:rsidR="00D34BDC" w:rsidRPr="00673A01">
        <w:rPr>
          <w:lang w:val="en-US"/>
        </w:rPr>
        <w:t>.</w:t>
      </w:r>
      <w:r w:rsidRPr="00673A01">
        <w:rPr>
          <w:lang w:val="en-US"/>
        </w:rPr>
        <w:t xml:space="preserve"> 4</w:t>
      </w:r>
      <w:r w:rsidRPr="00673A01">
        <w:rPr>
          <w:vertAlign w:val="superscript"/>
          <w:lang w:val="en-US"/>
        </w:rPr>
        <w:t>th</w:t>
      </w:r>
      <w:r w:rsidRPr="00673A01">
        <w:rPr>
          <w:lang w:val="en-US"/>
        </w:rPr>
        <w:t xml:space="preserve"> IFAC Conference on Management and Control of Production and Logistics MCPL’2007, on September 27 - 30</w:t>
      </w:r>
      <w:r w:rsidRPr="00673A01">
        <w:rPr>
          <w:vertAlign w:val="superscript"/>
          <w:lang w:val="en-US"/>
        </w:rPr>
        <w:t>th</w:t>
      </w:r>
      <w:r w:rsidRPr="00673A01">
        <w:rPr>
          <w:lang w:val="en-US"/>
        </w:rPr>
        <w:t>, Sibiu, Romania.</w:t>
      </w:r>
    </w:p>
    <w:p w14:paraId="11E06A75" w14:textId="0BDBA310" w:rsidR="002C7C8F" w:rsidRPr="00673A01" w:rsidRDefault="002C7C8F" w:rsidP="009B16A4">
      <w:pPr>
        <w:pStyle w:val="P1"/>
        <w:ind w:left="567"/>
        <w:rPr>
          <w:lang w:val="en-US"/>
        </w:rPr>
      </w:pPr>
      <w:r w:rsidRPr="0046293C">
        <w:rPr>
          <w:caps/>
        </w:rPr>
        <w:t>Bonjour</w:t>
      </w:r>
      <w:r w:rsidRPr="0046293C">
        <w:t xml:space="preserve"> </w:t>
      </w:r>
      <w:r w:rsidRPr="00A7182F">
        <w:t>É</w:t>
      </w:r>
      <w:r>
        <w:t>ric</w:t>
      </w:r>
      <w:r w:rsidRPr="00A7182F">
        <w:t xml:space="preserve">, </w:t>
      </w:r>
      <w:r w:rsidRPr="0046293C">
        <w:rPr>
          <w:caps/>
        </w:rPr>
        <w:t>Micaëlli</w:t>
      </w:r>
      <w:r>
        <w:rPr>
          <w:color w:val="auto"/>
        </w:rPr>
        <w:t xml:space="preserve"> </w:t>
      </w:r>
      <w:r>
        <w:t>Jean-Pierre,</w:t>
      </w:r>
      <w:r w:rsidRPr="00A7182F">
        <w:t xml:space="preserve"> DENIAUD </w:t>
      </w:r>
      <w:r>
        <w:rPr>
          <w:color w:val="auto"/>
        </w:rPr>
        <w:t xml:space="preserve">Ioana, </w:t>
      </w:r>
      <w:r>
        <w:t xml:space="preserve">(2007). </w:t>
      </w:r>
      <w:r w:rsidRPr="00673A01">
        <w:rPr>
          <w:i/>
          <w:lang w:val="en-US"/>
        </w:rPr>
        <w:t>Design and cor</w:t>
      </w:r>
      <w:r w:rsidR="00D34BDC" w:rsidRPr="00673A01">
        <w:rPr>
          <w:i/>
          <w:lang w:val="en-US"/>
        </w:rPr>
        <w:t>e competency, the missing link.</w:t>
      </w:r>
      <w:r w:rsidRPr="00673A01">
        <w:rPr>
          <w:lang w:val="en-US"/>
        </w:rPr>
        <w:t xml:space="preserve"> 4</w:t>
      </w:r>
      <w:r w:rsidRPr="00673A01">
        <w:rPr>
          <w:vertAlign w:val="superscript"/>
          <w:lang w:val="en-US"/>
        </w:rPr>
        <w:t>th</w:t>
      </w:r>
      <w:r w:rsidRPr="00673A01">
        <w:rPr>
          <w:lang w:val="en-US"/>
        </w:rPr>
        <w:t xml:space="preserve"> IFAC Conference on Management and Control of Production and Logistics, MCPL’2007, on September 27 - 30</w:t>
      </w:r>
      <w:r w:rsidRPr="00673A01">
        <w:rPr>
          <w:vertAlign w:val="superscript"/>
          <w:lang w:val="en-US"/>
        </w:rPr>
        <w:t>th</w:t>
      </w:r>
      <w:r w:rsidRPr="00673A01">
        <w:rPr>
          <w:lang w:val="en-US"/>
        </w:rPr>
        <w:t>, Sibiu, Romania.</w:t>
      </w:r>
    </w:p>
    <w:p w14:paraId="6960C2D9" w14:textId="2E8148D8" w:rsidR="002C7C8F" w:rsidRPr="00673A01" w:rsidRDefault="002C7C8F" w:rsidP="009B16A4">
      <w:pPr>
        <w:pStyle w:val="P1"/>
        <w:ind w:left="567"/>
        <w:rPr>
          <w:lang w:val="en-US"/>
        </w:rPr>
      </w:pPr>
      <w:r w:rsidRPr="00A7182F">
        <w:t>DENIAUD</w:t>
      </w:r>
      <w:r w:rsidRPr="0046293C">
        <w:rPr>
          <w:color w:val="auto"/>
        </w:rPr>
        <w:t xml:space="preserve"> </w:t>
      </w:r>
      <w:r>
        <w:rPr>
          <w:color w:val="auto"/>
        </w:rPr>
        <w:t xml:space="preserve">Ioana, </w:t>
      </w:r>
      <w:r w:rsidRPr="0046293C">
        <w:rPr>
          <w:caps/>
        </w:rPr>
        <w:t>Micaëlli</w:t>
      </w:r>
      <w:r>
        <w:rPr>
          <w:color w:val="auto"/>
        </w:rPr>
        <w:t xml:space="preserve"> </w:t>
      </w:r>
      <w:r>
        <w:t xml:space="preserve">Jean-Pierre, </w:t>
      </w:r>
      <w:r w:rsidRPr="00B928B8">
        <w:rPr>
          <w:caps/>
        </w:rPr>
        <w:t>Deniaud</w:t>
      </w:r>
      <w:r>
        <w:t xml:space="preserve"> Samuel, (2006). </w:t>
      </w:r>
      <w:r w:rsidRPr="00673A01">
        <w:rPr>
          <w:i/>
          <w:lang w:val="en-US"/>
        </w:rPr>
        <w:t>Design and deployment of a manufacturing system pe</w:t>
      </w:r>
      <w:r w:rsidR="00D34BDC" w:rsidRPr="00673A01">
        <w:rPr>
          <w:i/>
          <w:lang w:val="en-US"/>
        </w:rPr>
        <w:t>rformance: the reactivity case.</w:t>
      </w:r>
      <w:r w:rsidRPr="00673A01">
        <w:rPr>
          <w:lang w:val="en-US"/>
        </w:rPr>
        <w:t xml:space="preserve"> The Multiconference on "Computational Engineering in Systems </w:t>
      </w:r>
      <w:proofErr w:type="spellStart"/>
      <w:r w:rsidRPr="00673A01">
        <w:rPr>
          <w:lang w:val="en-US"/>
        </w:rPr>
        <w:t>Aplications</w:t>
      </w:r>
      <w:proofErr w:type="spellEnd"/>
      <w:r w:rsidRPr="00673A01">
        <w:rPr>
          <w:lang w:val="en-US"/>
        </w:rPr>
        <w:t>" October 4 - 6, Beijing, China.</w:t>
      </w:r>
    </w:p>
    <w:p w14:paraId="401FEF73" w14:textId="7302974B" w:rsidR="002C7C8F" w:rsidRPr="00A7182F" w:rsidRDefault="002C7C8F" w:rsidP="009B16A4">
      <w:pPr>
        <w:pStyle w:val="P1"/>
        <w:ind w:left="567"/>
      </w:pPr>
      <w:r w:rsidRPr="00A7182F">
        <w:lastRenderedPageBreak/>
        <w:t>DENIAUD </w:t>
      </w:r>
      <w:r>
        <w:t xml:space="preserve">Ioana, </w:t>
      </w:r>
      <w:r w:rsidRPr="0046293C">
        <w:rPr>
          <w:caps/>
        </w:rPr>
        <w:t>Micaëlli</w:t>
      </w:r>
      <w:r>
        <w:rPr>
          <w:color w:val="auto"/>
        </w:rPr>
        <w:t xml:space="preserve"> </w:t>
      </w:r>
      <w:r>
        <w:t>Jean-Pierre</w:t>
      </w:r>
      <w:r w:rsidRPr="00A7182F">
        <w:t xml:space="preserve">, </w:t>
      </w:r>
      <w:r w:rsidRPr="00A31B1F">
        <w:rPr>
          <w:caps/>
        </w:rPr>
        <w:t>Fougères</w:t>
      </w:r>
      <w:r>
        <w:t xml:space="preserve"> Alain–Jérôme,</w:t>
      </w:r>
      <w:r w:rsidRPr="00A7182F">
        <w:t xml:space="preserve"> </w:t>
      </w:r>
      <w:r>
        <w:t xml:space="preserve">(2005). </w:t>
      </w:r>
      <w:r w:rsidRPr="00B55B5F">
        <w:rPr>
          <w:i/>
        </w:rPr>
        <w:t>Déployer et définir de façon collaborative une performance en ingénierie système manufacturière : l’exemple de la réac</w:t>
      </w:r>
      <w:r w:rsidR="00D34BDC" w:rsidRPr="00B55B5F">
        <w:rPr>
          <w:i/>
        </w:rPr>
        <w:t>tivité.</w:t>
      </w:r>
      <w:r w:rsidRPr="00A7182F">
        <w:t xml:space="preserve"> 6</w:t>
      </w:r>
      <w:r w:rsidRPr="00A7182F">
        <w:rPr>
          <w:vertAlign w:val="superscript"/>
        </w:rPr>
        <w:t>ème</w:t>
      </w:r>
      <w:r w:rsidRPr="00A7182F">
        <w:t xml:space="preserve"> Congrès international de génie indust</w:t>
      </w:r>
      <w:r>
        <w:t>riel, 7 - 10 juin 2005, Besançon.</w:t>
      </w:r>
    </w:p>
    <w:p w14:paraId="2431E8D8" w14:textId="3366ED7D" w:rsidR="002C7C8F" w:rsidRPr="00673A01" w:rsidRDefault="002C7C8F" w:rsidP="009B16A4">
      <w:pPr>
        <w:pStyle w:val="P1"/>
        <w:ind w:left="567"/>
        <w:rPr>
          <w:lang w:val="en-US"/>
        </w:rPr>
      </w:pPr>
      <w:r>
        <w:t>FILIPAS </w:t>
      </w:r>
      <w:r w:rsidRPr="00A7182F">
        <w:t>DENIAUD</w:t>
      </w:r>
      <w:r>
        <w:t xml:space="preserve"> Ioana, </w:t>
      </w:r>
      <w:r w:rsidRPr="0046293C">
        <w:rPr>
          <w:caps/>
        </w:rPr>
        <w:t>Micaëlli</w:t>
      </w:r>
      <w:r>
        <w:rPr>
          <w:color w:val="auto"/>
        </w:rPr>
        <w:t xml:space="preserve"> </w:t>
      </w:r>
      <w:r>
        <w:t xml:space="preserve">Jean-Pierre (2003). </w:t>
      </w:r>
      <w:r w:rsidRPr="00673A01">
        <w:rPr>
          <w:i/>
          <w:lang w:val="en-US"/>
        </w:rPr>
        <w:t>Designing a performance evaluation system, a struct</w:t>
      </w:r>
      <w:r w:rsidR="00D34BDC" w:rsidRPr="00673A01">
        <w:rPr>
          <w:i/>
          <w:lang w:val="en-US"/>
        </w:rPr>
        <w:t>ured and diagrammatic approach.</w:t>
      </w:r>
      <w:r w:rsidRPr="00673A01">
        <w:rPr>
          <w:i/>
          <w:lang w:val="en-US"/>
        </w:rPr>
        <w:t xml:space="preserve"> </w:t>
      </w:r>
      <w:r w:rsidRPr="00673A01">
        <w:rPr>
          <w:lang w:val="en-US"/>
        </w:rPr>
        <w:t>10</w:t>
      </w:r>
      <w:r w:rsidRPr="00673A01">
        <w:rPr>
          <w:vertAlign w:val="superscript"/>
          <w:lang w:val="en-US"/>
        </w:rPr>
        <w:t>th</w:t>
      </w:r>
      <w:r w:rsidRPr="00673A01">
        <w:rPr>
          <w:lang w:val="en-US"/>
        </w:rPr>
        <w:t xml:space="preserve"> ISPE International Conference on Concurrent Engineering, Research &amp; Applications, 26 - 30 </w:t>
      </w:r>
      <w:proofErr w:type="spellStart"/>
      <w:r w:rsidRPr="00673A01">
        <w:rPr>
          <w:lang w:val="en-US"/>
        </w:rPr>
        <w:t>juillet</w:t>
      </w:r>
      <w:proofErr w:type="spellEnd"/>
      <w:r w:rsidRPr="00673A01">
        <w:rPr>
          <w:lang w:val="en-US"/>
        </w:rPr>
        <w:t>, Madeira, Portugal.</w:t>
      </w:r>
    </w:p>
    <w:p w14:paraId="29BE66AF" w14:textId="433327A2" w:rsidR="002C7C8F" w:rsidRPr="00673A01" w:rsidRDefault="002C7C8F" w:rsidP="009B16A4">
      <w:pPr>
        <w:pStyle w:val="P1"/>
        <w:ind w:left="567"/>
        <w:rPr>
          <w:lang w:val="en-US"/>
        </w:rPr>
      </w:pPr>
      <w:r w:rsidRPr="00673A01">
        <w:rPr>
          <w:lang w:val="en-US"/>
        </w:rPr>
        <w:t xml:space="preserve">FILIPAS Ioana, </w:t>
      </w:r>
      <w:r w:rsidRPr="00673A01">
        <w:rPr>
          <w:caps/>
          <w:lang w:val="en-US"/>
        </w:rPr>
        <w:t>Wack</w:t>
      </w:r>
      <w:r w:rsidRPr="00673A01">
        <w:rPr>
          <w:lang w:val="en-US"/>
        </w:rPr>
        <w:t xml:space="preserve"> Maxime, </w:t>
      </w:r>
      <w:r w:rsidRPr="00673A01">
        <w:rPr>
          <w:caps/>
          <w:lang w:val="en-US"/>
        </w:rPr>
        <w:t>Mignot</w:t>
      </w:r>
      <w:r w:rsidRPr="00673A01">
        <w:rPr>
          <w:lang w:val="en-US"/>
        </w:rPr>
        <w:t xml:space="preserve"> Bernard, </w:t>
      </w:r>
      <w:r w:rsidRPr="00673A01">
        <w:rPr>
          <w:caps/>
          <w:lang w:val="en-US"/>
        </w:rPr>
        <w:t>El Moudni </w:t>
      </w:r>
      <w:proofErr w:type="spellStart"/>
      <w:r w:rsidRPr="00673A01">
        <w:rPr>
          <w:lang w:val="en-US"/>
        </w:rPr>
        <w:t>Abdellah</w:t>
      </w:r>
      <w:proofErr w:type="spellEnd"/>
      <w:r w:rsidRPr="00673A01">
        <w:rPr>
          <w:lang w:val="en-US"/>
        </w:rPr>
        <w:t xml:space="preserve"> (2002). Indicators System for reactivity Evaluation of a public key Infrastructure</w:t>
      </w:r>
      <w:r w:rsidR="00D34BDC" w:rsidRPr="00673A01">
        <w:rPr>
          <w:lang w:val="en-US"/>
        </w:rPr>
        <w:t>.</w:t>
      </w:r>
      <w:r w:rsidRPr="00673A01">
        <w:rPr>
          <w:lang w:val="en-US"/>
        </w:rPr>
        <w:t xml:space="preserve"> Middle </w:t>
      </w:r>
      <w:proofErr w:type="spellStart"/>
      <w:r w:rsidRPr="00673A01">
        <w:rPr>
          <w:lang w:val="en-US"/>
        </w:rPr>
        <w:t>Estern</w:t>
      </w:r>
      <w:proofErr w:type="spellEnd"/>
      <w:r w:rsidRPr="00673A01">
        <w:rPr>
          <w:lang w:val="en-US"/>
        </w:rPr>
        <w:t xml:space="preserve"> Symposium on Simulation and modelling - MESM 2002, SCS-IEEE, 28-30 </w:t>
      </w:r>
      <w:proofErr w:type="spellStart"/>
      <w:r w:rsidRPr="00673A01">
        <w:rPr>
          <w:lang w:val="en-US"/>
        </w:rPr>
        <w:t>septembre</w:t>
      </w:r>
      <w:proofErr w:type="spellEnd"/>
      <w:r w:rsidRPr="00673A01">
        <w:rPr>
          <w:lang w:val="en-US"/>
        </w:rPr>
        <w:t xml:space="preserve">, </w:t>
      </w:r>
      <w:proofErr w:type="spellStart"/>
      <w:r w:rsidRPr="00673A01">
        <w:rPr>
          <w:lang w:val="en-US"/>
        </w:rPr>
        <w:t>Sarjah</w:t>
      </w:r>
      <w:proofErr w:type="spellEnd"/>
      <w:r w:rsidRPr="00673A01">
        <w:rPr>
          <w:lang w:val="en-US"/>
        </w:rPr>
        <w:t xml:space="preserve">, E.A.U. </w:t>
      </w:r>
    </w:p>
    <w:p w14:paraId="0876149B" w14:textId="7D0A396A" w:rsidR="002C7C8F" w:rsidRPr="00A7182F" w:rsidRDefault="002C7C8F" w:rsidP="009B16A4">
      <w:pPr>
        <w:pStyle w:val="P1"/>
        <w:ind w:left="567"/>
      </w:pPr>
      <w:r w:rsidRPr="00673A01">
        <w:rPr>
          <w:lang w:val="en-US"/>
        </w:rPr>
        <w:t xml:space="preserve">FILIPAS Ioana, DRAGHICI George, </w:t>
      </w:r>
      <w:r w:rsidRPr="00673A01">
        <w:rPr>
          <w:caps/>
          <w:lang w:val="en-US"/>
        </w:rPr>
        <w:t>El Moudni</w:t>
      </w:r>
      <w:r w:rsidRPr="00673A01">
        <w:rPr>
          <w:lang w:val="en-US"/>
        </w:rPr>
        <w:t xml:space="preserve"> </w:t>
      </w:r>
      <w:proofErr w:type="spellStart"/>
      <w:r w:rsidRPr="00673A01">
        <w:rPr>
          <w:lang w:val="en-US"/>
        </w:rPr>
        <w:t>Abdellah</w:t>
      </w:r>
      <w:proofErr w:type="spellEnd"/>
      <w:r w:rsidRPr="00673A01">
        <w:rPr>
          <w:lang w:val="en-US"/>
        </w:rPr>
        <w:t xml:space="preserve"> (2002). </w:t>
      </w:r>
      <w:r w:rsidRPr="00B55B5F">
        <w:rPr>
          <w:i/>
        </w:rPr>
        <w:t>Pilotage réactif d’un système</w:t>
      </w:r>
      <w:r w:rsidR="00D34BDC" w:rsidRPr="00B55B5F">
        <w:rPr>
          <w:i/>
        </w:rPr>
        <w:t xml:space="preserve"> de production </w:t>
      </w:r>
      <w:proofErr w:type="spellStart"/>
      <w:r w:rsidR="00D34BDC" w:rsidRPr="00B55B5F">
        <w:rPr>
          <w:i/>
        </w:rPr>
        <w:t>travaillistique</w:t>
      </w:r>
      <w:proofErr w:type="spellEnd"/>
      <w:r w:rsidR="00D34BDC" w:rsidRPr="00B55B5F">
        <w:rPr>
          <w:i/>
        </w:rPr>
        <w:t>.</w:t>
      </w:r>
      <w:r w:rsidRPr="00B55B5F">
        <w:rPr>
          <w:i/>
        </w:rPr>
        <w:t xml:space="preserve"> </w:t>
      </w:r>
      <w:r w:rsidRPr="00A7182F">
        <w:t xml:space="preserve">Congrès International d’Ingénierie Intégrée - </w:t>
      </w:r>
      <w:r>
        <w:t>C2I’02, 26-27 avril, Timisoara.</w:t>
      </w:r>
    </w:p>
    <w:p w14:paraId="3501274C" w14:textId="6FACFF1C" w:rsidR="002C7C8F" w:rsidRPr="00A7182F" w:rsidRDefault="002C7C8F" w:rsidP="009B16A4">
      <w:pPr>
        <w:pStyle w:val="P1"/>
        <w:ind w:left="567"/>
      </w:pPr>
      <w:r w:rsidRPr="00A7182F">
        <w:t>FILIPAS </w:t>
      </w:r>
      <w:r>
        <w:t xml:space="preserve">Ioana, </w:t>
      </w:r>
      <w:r w:rsidRPr="0046293C">
        <w:rPr>
          <w:caps/>
        </w:rPr>
        <w:t>Micaëlli</w:t>
      </w:r>
      <w:r>
        <w:rPr>
          <w:color w:val="auto"/>
        </w:rPr>
        <w:t xml:space="preserve"> </w:t>
      </w:r>
      <w:r>
        <w:t>Jean-Pierre, DRAGHICI George (2002).</w:t>
      </w:r>
      <w:r w:rsidR="00D34BDC">
        <w:t xml:space="preserve"> </w:t>
      </w:r>
      <w:r w:rsidRPr="00B55B5F">
        <w:rPr>
          <w:i/>
        </w:rPr>
        <w:t>Conception d’un système d’évaluation de la performance : le cas</w:t>
      </w:r>
      <w:r w:rsidR="00D34BDC" w:rsidRPr="00B55B5F">
        <w:rPr>
          <w:i/>
        </w:rPr>
        <w:t xml:space="preserve"> de la réactivité industrielle.</w:t>
      </w:r>
      <w:r w:rsidRPr="00A7182F">
        <w:t xml:space="preserve"> Congrès International d’Ingénierie Intégrée - </w:t>
      </w:r>
      <w:r>
        <w:t>C2I’02, 26-27 avril, Timisoara.</w:t>
      </w:r>
    </w:p>
    <w:p w14:paraId="084D4FCD" w14:textId="60B0D358" w:rsidR="002C7C8F" w:rsidRPr="00A7182F" w:rsidRDefault="002C7C8F" w:rsidP="009B16A4">
      <w:pPr>
        <w:pStyle w:val="P1"/>
        <w:spacing w:line="240" w:lineRule="auto"/>
        <w:ind w:left="567"/>
      </w:pPr>
      <w:r w:rsidRPr="00A7182F">
        <w:t>FILIPA</w:t>
      </w:r>
      <w:r>
        <w:rPr>
          <w:color w:val="auto"/>
        </w:rPr>
        <w:t>S</w:t>
      </w:r>
      <w:r w:rsidRPr="00A7182F">
        <w:t> </w:t>
      </w:r>
      <w:r>
        <w:t>Ioana, DRAGHICI G.,</w:t>
      </w:r>
      <w:r w:rsidRPr="00AC3A1A">
        <w:rPr>
          <w:caps/>
        </w:rPr>
        <w:t xml:space="preserve"> </w:t>
      </w:r>
      <w:r w:rsidRPr="00A31B1F">
        <w:rPr>
          <w:caps/>
        </w:rPr>
        <w:t>El Moudni</w:t>
      </w:r>
      <w:r w:rsidRPr="00A31B1F">
        <w:t xml:space="preserve"> </w:t>
      </w:r>
      <w:r w:rsidRPr="00BE2BBA">
        <w:t>Abdellah</w:t>
      </w:r>
      <w:r w:rsidRPr="00A7182F">
        <w:t xml:space="preserve">, </w:t>
      </w:r>
      <w:r w:rsidRPr="00A31B1F">
        <w:rPr>
          <w:caps/>
        </w:rPr>
        <w:t>Zerhouni</w:t>
      </w:r>
      <w:r w:rsidRPr="00A31B1F">
        <w:t xml:space="preserve"> </w:t>
      </w:r>
      <w:r w:rsidRPr="00BE2BBA">
        <w:t>Noureddine</w:t>
      </w:r>
      <w:r>
        <w:t xml:space="preserve"> (2001). </w:t>
      </w:r>
      <w:r w:rsidRPr="00B55B5F">
        <w:rPr>
          <w:i/>
        </w:rPr>
        <w:t>Démarche de pilotage pour amélio</w:t>
      </w:r>
      <w:r w:rsidR="00D34BDC" w:rsidRPr="00B55B5F">
        <w:rPr>
          <w:i/>
        </w:rPr>
        <w:t>rer la réactivité industrielle</w:t>
      </w:r>
      <w:r w:rsidR="00D34BDC">
        <w:t>.</w:t>
      </w:r>
      <w:r w:rsidRPr="00A7182F">
        <w:t xml:space="preserve"> </w:t>
      </w:r>
      <w:r w:rsidRPr="00D34BDC">
        <w:t>4</w:t>
      </w:r>
      <w:r w:rsidRPr="00D34BDC">
        <w:rPr>
          <w:vertAlign w:val="superscript"/>
        </w:rPr>
        <w:t>éme</w:t>
      </w:r>
      <w:r w:rsidRPr="00D34BDC">
        <w:t xml:space="preserve"> Congrès International de Génie Industriel - GI’2001</w:t>
      </w:r>
      <w:r w:rsidRPr="00A7182F">
        <w:t>, 12-15 j</w:t>
      </w:r>
      <w:r>
        <w:t>uin, Aix-Marseille, p. 369-378.</w:t>
      </w:r>
    </w:p>
    <w:p w14:paraId="18FB2000" w14:textId="1F1A5A27" w:rsidR="002C7C8F" w:rsidRPr="00A7182F" w:rsidRDefault="002C7C8F" w:rsidP="009B16A4">
      <w:pPr>
        <w:pStyle w:val="P1"/>
        <w:spacing w:line="240" w:lineRule="auto"/>
        <w:ind w:left="567"/>
      </w:pPr>
      <w:r w:rsidRPr="00A7182F">
        <w:t>FILIPA</w:t>
      </w:r>
      <w:r>
        <w:rPr>
          <w:color w:val="auto"/>
        </w:rPr>
        <w:t>S</w:t>
      </w:r>
      <w:r w:rsidRPr="00A7182F">
        <w:t> </w:t>
      </w:r>
      <w:r>
        <w:t xml:space="preserve">Ioana, </w:t>
      </w:r>
      <w:r w:rsidRPr="00A31B1F">
        <w:rPr>
          <w:caps/>
        </w:rPr>
        <w:t>El Moudni</w:t>
      </w:r>
      <w:r w:rsidRPr="00A31B1F">
        <w:t xml:space="preserve"> </w:t>
      </w:r>
      <w:r w:rsidRPr="00BE2BBA">
        <w:t>Abdellah</w:t>
      </w:r>
      <w:r w:rsidRPr="00A7182F">
        <w:t xml:space="preserve">, </w:t>
      </w:r>
      <w:r w:rsidRPr="00A31B1F">
        <w:rPr>
          <w:caps/>
        </w:rPr>
        <w:t>Zerhouni</w:t>
      </w:r>
      <w:r w:rsidRPr="00A31B1F">
        <w:t xml:space="preserve"> </w:t>
      </w:r>
      <w:r w:rsidRPr="00BE2BBA">
        <w:t>Noureddine</w:t>
      </w:r>
      <w:r w:rsidRPr="00A7182F">
        <w:t>,</w:t>
      </w:r>
      <w:r w:rsidRPr="00A7182F">
        <w:rPr>
          <w:vertAlign w:val="superscript"/>
        </w:rPr>
        <w:t xml:space="preserve"> </w:t>
      </w:r>
      <w:r w:rsidRPr="00A31B1F">
        <w:rPr>
          <w:caps/>
        </w:rPr>
        <w:t>Clouard </w:t>
      </w:r>
      <w:r>
        <w:t xml:space="preserve">François (2001). </w:t>
      </w:r>
      <w:r w:rsidRPr="00B55B5F">
        <w:rPr>
          <w:i/>
        </w:rPr>
        <w:t>Mise en place du pilotage réactif dans un atelier sellerie : élaboration d’un</w:t>
      </w:r>
      <w:r w:rsidR="00D34BDC" w:rsidRPr="00B55B5F">
        <w:rPr>
          <w:i/>
        </w:rPr>
        <w:t xml:space="preserve"> logiciel d’aide à la décision</w:t>
      </w:r>
      <w:r w:rsidR="00D34BDC">
        <w:t>.</w:t>
      </w:r>
      <w:r w:rsidRPr="00A7182F">
        <w:t xml:space="preserve"> </w:t>
      </w:r>
      <w:r w:rsidRPr="00D34BDC">
        <w:t>Conférence Internationale sur la Productique - CIP2001</w:t>
      </w:r>
      <w:r w:rsidRPr="00A7182F">
        <w:rPr>
          <w:i/>
        </w:rPr>
        <w:t xml:space="preserve">, </w:t>
      </w:r>
      <w:r w:rsidRPr="00A7182F">
        <w:t>9-11 juin, Alger</w:t>
      </w:r>
      <w:r w:rsidRPr="00A7182F">
        <w:rPr>
          <w:i/>
        </w:rPr>
        <w:t xml:space="preserve"> </w:t>
      </w:r>
      <w:r w:rsidRPr="00A7182F">
        <w:t>(Algérie), p</w:t>
      </w:r>
      <w:r>
        <w:t>. 299-304.</w:t>
      </w:r>
    </w:p>
    <w:p w14:paraId="75076023" w14:textId="28140A23" w:rsidR="002C7C8F" w:rsidRPr="00673A01" w:rsidRDefault="002C7C8F" w:rsidP="009B16A4">
      <w:pPr>
        <w:pStyle w:val="P1"/>
        <w:spacing w:before="240" w:line="240" w:lineRule="auto"/>
        <w:ind w:left="510"/>
        <w:rPr>
          <w:lang w:val="en-US"/>
        </w:rPr>
      </w:pPr>
      <w:r w:rsidRPr="00A7182F">
        <w:rPr>
          <w:color w:val="auto"/>
        </w:rPr>
        <w:t>FILIPA</w:t>
      </w:r>
      <w:r>
        <w:rPr>
          <w:color w:val="auto"/>
        </w:rPr>
        <w:t xml:space="preserve">S </w:t>
      </w:r>
      <w:r>
        <w:t xml:space="preserve">Ioana, </w:t>
      </w:r>
      <w:r w:rsidRPr="00A31B1F">
        <w:rPr>
          <w:caps/>
        </w:rPr>
        <w:t>El Moudni</w:t>
      </w:r>
      <w:r w:rsidRPr="00A31B1F">
        <w:t xml:space="preserve"> </w:t>
      </w:r>
      <w:r w:rsidRPr="00BE2BBA">
        <w:t>Abdellah</w:t>
      </w:r>
      <w:r w:rsidRPr="00A7182F">
        <w:t xml:space="preserve">, </w:t>
      </w:r>
      <w:r w:rsidRPr="00A31B1F">
        <w:rPr>
          <w:caps/>
        </w:rPr>
        <w:t>Zerhouni</w:t>
      </w:r>
      <w:r w:rsidRPr="00A31B1F">
        <w:t xml:space="preserve"> </w:t>
      </w:r>
      <w:r w:rsidRPr="00BE2BBA">
        <w:t>Noureddine</w:t>
      </w:r>
      <w:r w:rsidRPr="00A7182F">
        <w:t>,</w:t>
      </w:r>
      <w:r w:rsidRPr="00A7182F">
        <w:rPr>
          <w:vertAlign w:val="superscript"/>
        </w:rPr>
        <w:t xml:space="preserve"> </w:t>
      </w:r>
      <w:r w:rsidRPr="00A31B1F">
        <w:rPr>
          <w:caps/>
        </w:rPr>
        <w:t>Clouard </w:t>
      </w:r>
      <w:r>
        <w:t>François</w:t>
      </w:r>
      <w:r w:rsidRPr="00A7182F">
        <w:t> </w:t>
      </w:r>
      <w:r>
        <w:rPr>
          <w:smallCaps/>
        </w:rPr>
        <w:t xml:space="preserve">(1999). </w:t>
      </w:r>
      <w:r w:rsidRPr="00673A01">
        <w:rPr>
          <w:i/>
          <w:lang w:val="en-US"/>
        </w:rPr>
        <w:t>A workshop layout strategy in PSA Peuge</w:t>
      </w:r>
      <w:r w:rsidR="00D34BDC" w:rsidRPr="00673A01">
        <w:rPr>
          <w:i/>
          <w:lang w:val="en-US"/>
        </w:rPr>
        <w:t>ot-Citroën based on simulation</w:t>
      </w:r>
      <w:r w:rsidR="00D34BDC" w:rsidRPr="00673A01">
        <w:rPr>
          <w:lang w:val="en-US"/>
        </w:rPr>
        <w:t xml:space="preserve">. </w:t>
      </w:r>
      <w:r w:rsidRPr="00673A01">
        <w:rPr>
          <w:lang w:val="en-US"/>
        </w:rPr>
        <w:t>11</w:t>
      </w:r>
      <w:r w:rsidRPr="00673A01">
        <w:rPr>
          <w:vertAlign w:val="superscript"/>
          <w:lang w:val="en-US"/>
        </w:rPr>
        <w:t>th</w:t>
      </w:r>
      <w:r w:rsidRPr="00673A01">
        <w:rPr>
          <w:lang w:val="en-US"/>
        </w:rPr>
        <w:t xml:space="preserve"> European Simulation Symposium - ESS’</w:t>
      </w:r>
      <w:proofErr w:type="gramStart"/>
      <w:r w:rsidRPr="00673A01">
        <w:rPr>
          <w:lang w:val="en-US"/>
        </w:rPr>
        <w:t>99 :</w:t>
      </w:r>
      <w:proofErr w:type="gramEnd"/>
      <w:r w:rsidRPr="00673A01">
        <w:rPr>
          <w:lang w:val="en-US"/>
        </w:rPr>
        <w:t xml:space="preserve"> Simulation in industry, 26-28 </w:t>
      </w:r>
      <w:proofErr w:type="spellStart"/>
      <w:r w:rsidRPr="00673A01">
        <w:rPr>
          <w:lang w:val="en-US"/>
        </w:rPr>
        <w:t>octobre</w:t>
      </w:r>
      <w:proofErr w:type="spellEnd"/>
      <w:r w:rsidRPr="00673A01">
        <w:rPr>
          <w:lang w:val="en-US"/>
        </w:rPr>
        <w:t>, Erlangen (</w:t>
      </w:r>
      <w:proofErr w:type="spellStart"/>
      <w:r w:rsidRPr="00673A01">
        <w:rPr>
          <w:lang w:val="en-US"/>
        </w:rPr>
        <w:t>Allemagne</w:t>
      </w:r>
      <w:proofErr w:type="spellEnd"/>
      <w:r w:rsidRPr="00673A01">
        <w:rPr>
          <w:lang w:val="en-US"/>
        </w:rPr>
        <w:t>), p. 496 - 500.</w:t>
      </w:r>
    </w:p>
    <w:p w14:paraId="37000B23" w14:textId="38C864EE" w:rsidR="002C7C8F" w:rsidRDefault="002C7C8F" w:rsidP="009B16A4">
      <w:pPr>
        <w:pStyle w:val="P1"/>
        <w:widowControl w:val="0"/>
        <w:spacing w:before="120" w:line="240" w:lineRule="auto"/>
        <w:ind w:left="510"/>
        <w:rPr>
          <w:color w:val="auto"/>
        </w:rPr>
      </w:pPr>
      <w:r w:rsidRPr="00673A01">
        <w:rPr>
          <w:color w:val="auto"/>
          <w:lang w:val="en-US"/>
        </w:rPr>
        <w:t>FILIPAS </w:t>
      </w:r>
      <w:r w:rsidRPr="00673A01">
        <w:rPr>
          <w:lang w:val="en-US"/>
        </w:rPr>
        <w:t>Ioana,</w:t>
      </w:r>
      <w:r w:rsidRPr="00673A01">
        <w:rPr>
          <w:color w:val="auto"/>
          <w:lang w:val="en-US"/>
        </w:rPr>
        <w:t> </w:t>
      </w:r>
      <w:r w:rsidRPr="00673A01">
        <w:rPr>
          <w:caps/>
          <w:color w:val="auto"/>
          <w:lang w:val="en-US"/>
        </w:rPr>
        <w:t>Draghici</w:t>
      </w:r>
      <w:r w:rsidRPr="00673A01">
        <w:rPr>
          <w:color w:val="auto"/>
          <w:lang w:val="en-US"/>
        </w:rPr>
        <w:t xml:space="preserve"> G, </w:t>
      </w:r>
      <w:r w:rsidRPr="00673A01">
        <w:rPr>
          <w:caps/>
          <w:color w:val="auto"/>
          <w:lang w:val="en-US"/>
        </w:rPr>
        <w:t>El Moudni</w:t>
      </w:r>
      <w:r w:rsidRPr="00673A01">
        <w:rPr>
          <w:color w:val="auto"/>
          <w:lang w:val="en-US"/>
        </w:rPr>
        <w:t xml:space="preserve"> </w:t>
      </w:r>
      <w:proofErr w:type="spellStart"/>
      <w:r w:rsidRPr="00673A01">
        <w:rPr>
          <w:lang w:val="en-US"/>
        </w:rPr>
        <w:t>Abdellah</w:t>
      </w:r>
      <w:proofErr w:type="spellEnd"/>
      <w:r w:rsidRPr="00673A01">
        <w:rPr>
          <w:color w:val="auto"/>
          <w:lang w:val="en-US"/>
        </w:rPr>
        <w:t xml:space="preserve">, </w:t>
      </w:r>
      <w:r w:rsidRPr="00673A01">
        <w:rPr>
          <w:caps/>
          <w:color w:val="auto"/>
          <w:lang w:val="en-US"/>
        </w:rPr>
        <w:t>Zerhouni</w:t>
      </w:r>
      <w:r w:rsidRPr="00673A01">
        <w:rPr>
          <w:caps/>
          <w:lang w:val="en-US"/>
        </w:rPr>
        <w:t> </w:t>
      </w:r>
      <w:r w:rsidRPr="00673A01">
        <w:rPr>
          <w:color w:val="auto"/>
          <w:lang w:val="en-US"/>
        </w:rPr>
        <w:t xml:space="preserve">N.  </w:t>
      </w:r>
      <w:r>
        <w:rPr>
          <w:color w:val="auto"/>
        </w:rPr>
        <w:t xml:space="preserve">(1998). </w:t>
      </w:r>
      <w:r w:rsidRPr="00B55B5F">
        <w:rPr>
          <w:i/>
          <w:color w:val="auto"/>
        </w:rPr>
        <w:t>Modélisation et simulation des systèmes hybrides de production à l’aide de réseau de Petri hybride</w:t>
      </w:r>
      <w:r w:rsidR="00D55588">
        <w:rPr>
          <w:color w:val="auto"/>
        </w:rPr>
        <w:t>.</w:t>
      </w:r>
      <w:r w:rsidRPr="00A7182F">
        <w:rPr>
          <w:color w:val="auto"/>
        </w:rPr>
        <w:t xml:space="preserve"> </w:t>
      </w:r>
      <w:r w:rsidRPr="00A7182F">
        <w:rPr>
          <w:i/>
          <w:color w:val="auto"/>
        </w:rPr>
        <w:t>TEHNO 98</w:t>
      </w:r>
      <w:r w:rsidRPr="00A7182F">
        <w:rPr>
          <w:color w:val="auto"/>
        </w:rPr>
        <w:t>, 28-29 mai, Ti</w:t>
      </w:r>
      <w:r>
        <w:rPr>
          <w:color w:val="auto"/>
        </w:rPr>
        <w:t>misoara (Roumanie), p. 269 - 276.</w:t>
      </w:r>
    </w:p>
    <w:p w14:paraId="17B81143" w14:textId="77777777" w:rsidR="002C7C8F" w:rsidRDefault="002C7C8F" w:rsidP="00B614A6">
      <w:pPr>
        <w:pStyle w:val="Titre2"/>
      </w:pPr>
      <w:bookmarkStart w:id="29" w:name="_Toc264306176"/>
      <w:bookmarkStart w:id="30" w:name="_Toc368255592"/>
      <w:r w:rsidRPr="00A7182F">
        <w:t>Communications sans actes dans un congrès international ou nationa</w:t>
      </w:r>
      <w:r>
        <w:t>l</w:t>
      </w:r>
      <w:bookmarkEnd w:id="29"/>
      <w:bookmarkEnd w:id="30"/>
    </w:p>
    <w:p w14:paraId="05235913" w14:textId="77777777" w:rsidR="004540E1" w:rsidRDefault="004540E1" w:rsidP="009B16A4">
      <w:pPr>
        <w:pStyle w:val="P1"/>
        <w:spacing w:before="120"/>
        <w:ind w:left="510"/>
      </w:pPr>
    </w:p>
    <w:p w14:paraId="474F944A" w14:textId="1A2602EA" w:rsidR="004540E1" w:rsidRDefault="004540E1" w:rsidP="009B16A4">
      <w:pPr>
        <w:pStyle w:val="P1"/>
        <w:spacing w:before="120"/>
        <w:ind w:left="510"/>
      </w:pPr>
      <w:r w:rsidRPr="004540E1">
        <w:t xml:space="preserve">VAEZ-ALAEI </w:t>
      </w:r>
      <w:proofErr w:type="spellStart"/>
      <w:r w:rsidRPr="004540E1">
        <w:t>Maliehehsadat</w:t>
      </w:r>
      <w:proofErr w:type="spellEnd"/>
      <w:r w:rsidRPr="004540E1">
        <w:t xml:space="preserve">, DENIAUD Ioana, MARMIER François, COWAN Robin, GOURC Didier </w:t>
      </w:r>
      <w:r>
        <w:t>(2022).</w:t>
      </w:r>
      <w:r w:rsidRPr="004540E1">
        <w:t xml:space="preserve">The </w:t>
      </w:r>
      <w:proofErr w:type="spellStart"/>
      <w:r w:rsidRPr="004540E1">
        <w:t>role</w:t>
      </w:r>
      <w:proofErr w:type="spellEnd"/>
      <w:r w:rsidRPr="004540E1">
        <w:t xml:space="preserve"> of </w:t>
      </w:r>
      <w:proofErr w:type="spellStart"/>
      <w:r w:rsidRPr="004540E1">
        <w:t>project</w:t>
      </w:r>
      <w:proofErr w:type="spellEnd"/>
      <w:r w:rsidRPr="004540E1">
        <w:t xml:space="preserve"> managers </w:t>
      </w:r>
      <w:proofErr w:type="spellStart"/>
      <w:r w:rsidRPr="004540E1">
        <w:t>experience</w:t>
      </w:r>
      <w:proofErr w:type="spellEnd"/>
      <w:r w:rsidRPr="004540E1">
        <w:t xml:space="preserve"> in </w:t>
      </w:r>
      <w:proofErr w:type="spellStart"/>
      <w:r w:rsidRPr="004540E1">
        <w:t>success</w:t>
      </w:r>
      <w:proofErr w:type="spellEnd"/>
      <w:r w:rsidRPr="004540E1">
        <w:t xml:space="preserve"> of innovative </w:t>
      </w:r>
      <w:proofErr w:type="spellStart"/>
      <w:r w:rsidRPr="004540E1">
        <w:t>complex</w:t>
      </w:r>
      <w:proofErr w:type="spellEnd"/>
      <w:r w:rsidRPr="004540E1">
        <w:t xml:space="preserve"> </w:t>
      </w:r>
      <w:proofErr w:type="spellStart"/>
      <w:r w:rsidRPr="004540E1">
        <w:t>project</w:t>
      </w:r>
      <w:proofErr w:type="spellEnd"/>
      <w:r>
        <w:t xml:space="preserve">, </w:t>
      </w:r>
      <w:r w:rsidRPr="004540E1">
        <w:t>CONFERE'22</w:t>
      </w:r>
      <w:r>
        <w:t>,</w:t>
      </w:r>
      <w:r w:rsidRPr="004540E1">
        <w:t xml:space="preserve"> 29ème Colloque des Sciences de la Conception et de l’Innovation</w:t>
      </w:r>
      <w:r>
        <w:t>,</w:t>
      </w:r>
      <w:r w:rsidRPr="004540E1">
        <w:t xml:space="preserve"> 7 et 8 Juillet</w:t>
      </w:r>
      <w:r>
        <w:t>,</w:t>
      </w:r>
      <w:r w:rsidRPr="004540E1">
        <w:t xml:space="preserve"> Bâle</w:t>
      </w:r>
      <w:r>
        <w:t>.</w:t>
      </w:r>
    </w:p>
    <w:p w14:paraId="38C3B6FE" w14:textId="381CE37A" w:rsidR="001817E5" w:rsidRPr="0056371A" w:rsidRDefault="001817E5" w:rsidP="009B16A4">
      <w:pPr>
        <w:pStyle w:val="P1"/>
        <w:spacing w:before="120"/>
        <w:ind w:left="510"/>
      </w:pPr>
      <w:r w:rsidRPr="000601B2">
        <w:rPr>
          <w:lang w:val="en-US"/>
        </w:rPr>
        <w:lastRenderedPageBreak/>
        <w:t>DENIAUD Ioana</w:t>
      </w:r>
      <w:r w:rsidRPr="000601B2">
        <w:rPr>
          <w:caps/>
          <w:lang w:val="en-US"/>
        </w:rPr>
        <w:t xml:space="preserve">, MARMIER </w:t>
      </w:r>
      <w:r w:rsidRPr="000601B2">
        <w:rPr>
          <w:lang w:val="en-US"/>
        </w:rPr>
        <w:t>François, PICARD Nathalie,</w:t>
      </w:r>
      <w:r w:rsidR="0056371A" w:rsidRPr="000601B2">
        <w:rPr>
          <w:lang w:val="en-US"/>
        </w:rPr>
        <w:t xml:space="preserve"> (2021).</w:t>
      </w:r>
      <w:r w:rsidR="0075154C" w:rsidRPr="000601B2">
        <w:rPr>
          <w:lang w:val="en-US"/>
        </w:rPr>
        <w:t xml:space="preserve"> </w:t>
      </w:r>
      <w:r w:rsidR="00A23D2C" w:rsidRPr="000601B2">
        <w:rPr>
          <w:i/>
          <w:iCs/>
          <w:lang w:val="en-US"/>
        </w:rPr>
        <w:t>Sustainability concepts, methods and measurement over time and disciplines</w:t>
      </w:r>
      <w:r w:rsidR="0056371A" w:rsidRPr="000601B2">
        <w:rPr>
          <w:i/>
          <w:iCs/>
          <w:lang w:val="en-US"/>
        </w:rPr>
        <w:t xml:space="preserve">. </w:t>
      </w:r>
      <w:r w:rsidR="0056371A" w:rsidRPr="0056371A">
        <w:t>Symposium Fédération Recherche environnement et durabilité -FERED: Is the c</w:t>
      </w:r>
      <w:r w:rsidR="0056371A">
        <w:t>oncept of « </w:t>
      </w:r>
      <w:proofErr w:type="spellStart"/>
      <w:r w:rsidR="0056371A">
        <w:t>Environmental</w:t>
      </w:r>
      <w:proofErr w:type="spellEnd"/>
      <w:r w:rsidR="0056371A">
        <w:t xml:space="preserve"> </w:t>
      </w:r>
      <w:proofErr w:type="spellStart"/>
      <w:r w:rsidR="0056371A">
        <w:t>sustainability</w:t>
      </w:r>
      <w:proofErr w:type="spellEnd"/>
      <w:r w:rsidR="0056371A">
        <w:t xml:space="preserve"> » </w:t>
      </w:r>
      <w:proofErr w:type="spellStart"/>
      <w:proofErr w:type="gramStart"/>
      <w:r w:rsidR="0056371A">
        <w:t>misleading</w:t>
      </w:r>
      <w:proofErr w:type="spellEnd"/>
      <w:r w:rsidR="0056371A">
        <w:t> ?</w:t>
      </w:r>
      <w:r w:rsidR="0056371A" w:rsidRPr="0056371A">
        <w:t>,</w:t>
      </w:r>
      <w:proofErr w:type="gramEnd"/>
      <w:r w:rsidR="0056371A" w:rsidRPr="0056371A">
        <w:t xml:space="preserve"> 20-22 </w:t>
      </w:r>
      <w:proofErr w:type="spellStart"/>
      <w:r w:rsidR="0056371A" w:rsidRPr="0056371A">
        <w:t>October</w:t>
      </w:r>
      <w:proofErr w:type="spellEnd"/>
      <w:r w:rsidR="0056371A" w:rsidRPr="0056371A">
        <w:t>.</w:t>
      </w:r>
    </w:p>
    <w:p w14:paraId="0B7AFF20" w14:textId="5276F5E2" w:rsidR="002C7C8F" w:rsidRPr="00673A01" w:rsidRDefault="002C7C8F" w:rsidP="009B16A4">
      <w:pPr>
        <w:pStyle w:val="P1"/>
        <w:spacing w:before="120"/>
        <w:ind w:left="510"/>
        <w:rPr>
          <w:lang w:val="en-US"/>
        </w:rPr>
      </w:pPr>
      <w:r>
        <w:t xml:space="preserve">FILIPAS </w:t>
      </w:r>
      <w:r w:rsidRPr="008F442B">
        <w:t>DENIAUD Ioana</w:t>
      </w:r>
      <w:r w:rsidR="003C5014" w:rsidRPr="009E562D">
        <w:rPr>
          <w:color w:val="auto"/>
        </w:rPr>
        <w:t xml:space="preserve">, </w:t>
      </w:r>
      <w:r w:rsidR="003C5014" w:rsidRPr="00C76A7D">
        <w:rPr>
          <w:caps/>
          <w:color w:val="auto"/>
        </w:rPr>
        <w:t>Marmier</w:t>
      </w:r>
      <w:r w:rsidR="003C5014">
        <w:rPr>
          <w:caps/>
          <w:color w:val="auto"/>
        </w:rPr>
        <w:t xml:space="preserve"> </w:t>
      </w:r>
      <w:r w:rsidR="003C5014" w:rsidRPr="009E562D">
        <w:rPr>
          <w:color w:val="auto"/>
        </w:rPr>
        <w:t>François</w:t>
      </w:r>
      <w:r w:rsidR="003C5014">
        <w:rPr>
          <w:color w:val="auto"/>
        </w:rPr>
        <w:t xml:space="preserve">, </w:t>
      </w:r>
      <w:r w:rsidR="003C5014" w:rsidRPr="00C76A7D">
        <w:rPr>
          <w:caps/>
          <w:color w:val="auto"/>
        </w:rPr>
        <w:t>Gourc</w:t>
      </w:r>
      <w:r w:rsidR="003C5014">
        <w:rPr>
          <w:color w:val="auto"/>
        </w:rPr>
        <w:t xml:space="preserve"> </w:t>
      </w:r>
      <w:r w:rsidR="003C5014" w:rsidRPr="009E562D">
        <w:rPr>
          <w:color w:val="auto"/>
        </w:rPr>
        <w:t>Didier</w:t>
      </w:r>
      <w:r>
        <w:t xml:space="preserve"> (2016)</w:t>
      </w:r>
      <w:r w:rsidR="003C5014">
        <w:t>.</w:t>
      </w:r>
      <w:r w:rsidR="00D55588">
        <w:t xml:space="preserve"> </w:t>
      </w:r>
      <w:r w:rsidRPr="00673A01">
        <w:rPr>
          <w:i/>
          <w:lang w:val="en-US"/>
        </w:rPr>
        <w:t xml:space="preserve">How risks and innovativeness influence the partner choice </w:t>
      </w:r>
      <w:r w:rsidR="00D55588" w:rsidRPr="00673A01">
        <w:rPr>
          <w:i/>
          <w:lang w:val="en-US"/>
        </w:rPr>
        <w:t>in NPD alliances</w:t>
      </w:r>
      <w:r w:rsidR="00D55588" w:rsidRPr="00673A01">
        <w:rPr>
          <w:lang w:val="en-US"/>
        </w:rPr>
        <w:t xml:space="preserve">. </w:t>
      </w:r>
      <w:r w:rsidRPr="00673A01">
        <w:rPr>
          <w:lang w:val="en-US"/>
        </w:rPr>
        <w:t>4</w:t>
      </w:r>
      <w:r w:rsidRPr="00673A01">
        <w:rPr>
          <w:vertAlign w:val="superscript"/>
          <w:lang w:val="en-US"/>
        </w:rPr>
        <w:t>th</w:t>
      </w:r>
      <w:r w:rsidRPr="00673A01">
        <w:rPr>
          <w:lang w:val="en-US"/>
        </w:rPr>
        <w:t xml:space="preserve"> KIT (Karlsruhe </w:t>
      </w:r>
      <w:proofErr w:type="spellStart"/>
      <w:r w:rsidRPr="00673A01">
        <w:rPr>
          <w:lang w:val="en-US"/>
        </w:rPr>
        <w:t>Institut</w:t>
      </w:r>
      <w:proofErr w:type="spellEnd"/>
      <w:r w:rsidRPr="00673A01">
        <w:rPr>
          <w:lang w:val="en-US"/>
        </w:rPr>
        <w:t xml:space="preserve"> für </w:t>
      </w:r>
      <w:proofErr w:type="spellStart"/>
      <w:r w:rsidRPr="00673A01">
        <w:rPr>
          <w:lang w:val="en-US"/>
        </w:rPr>
        <w:t>Technologie</w:t>
      </w:r>
      <w:proofErr w:type="spellEnd"/>
      <w:r w:rsidRPr="00673A01">
        <w:rPr>
          <w:lang w:val="en-US"/>
        </w:rPr>
        <w:t>) - BETA research workshop on "Knowledge, sustainability and networks</w:t>
      </w:r>
      <w:r w:rsidR="00C06086" w:rsidRPr="00673A01">
        <w:rPr>
          <w:lang w:val="en-US"/>
        </w:rPr>
        <w:t> »</w:t>
      </w:r>
      <w:r w:rsidRPr="00673A01">
        <w:rPr>
          <w:lang w:val="en-US"/>
        </w:rPr>
        <w:t>.</w:t>
      </w:r>
    </w:p>
    <w:p w14:paraId="089A228E" w14:textId="6D4665F7" w:rsidR="002C7C8F" w:rsidRDefault="002C7C8F" w:rsidP="009B16A4">
      <w:pPr>
        <w:pStyle w:val="P1"/>
        <w:spacing w:before="120"/>
        <w:ind w:left="510"/>
        <w:rPr>
          <w:color w:val="auto"/>
        </w:rPr>
      </w:pPr>
      <w:r w:rsidRPr="00C76A7D">
        <w:rPr>
          <w:caps/>
          <w:color w:val="auto"/>
        </w:rPr>
        <w:t>Filipas</w:t>
      </w:r>
      <w:r w:rsidRPr="009E562D">
        <w:rPr>
          <w:color w:val="auto"/>
        </w:rPr>
        <w:t xml:space="preserve"> </w:t>
      </w:r>
      <w:r w:rsidRPr="00C76A7D">
        <w:rPr>
          <w:caps/>
          <w:color w:val="auto"/>
        </w:rPr>
        <w:t>Deniaud</w:t>
      </w:r>
      <w:r>
        <w:rPr>
          <w:caps/>
          <w:color w:val="auto"/>
        </w:rPr>
        <w:t xml:space="preserve"> </w:t>
      </w:r>
      <w:r>
        <w:rPr>
          <w:color w:val="auto"/>
        </w:rPr>
        <w:t>Ioana</w:t>
      </w:r>
      <w:r w:rsidRPr="009E562D">
        <w:rPr>
          <w:color w:val="auto"/>
        </w:rPr>
        <w:t xml:space="preserve">, </w:t>
      </w:r>
      <w:r w:rsidRPr="00C76A7D">
        <w:rPr>
          <w:caps/>
          <w:color w:val="auto"/>
        </w:rPr>
        <w:t>Marmier</w:t>
      </w:r>
      <w:r>
        <w:rPr>
          <w:caps/>
          <w:color w:val="auto"/>
        </w:rPr>
        <w:t xml:space="preserve"> </w:t>
      </w:r>
      <w:r w:rsidRPr="009E562D">
        <w:rPr>
          <w:color w:val="auto"/>
        </w:rPr>
        <w:t>François</w:t>
      </w:r>
      <w:r>
        <w:rPr>
          <w:color w:val="auto"/>
        </w:rPr>
        <w:t xml:space="preserve">, </w:t>
      </w:r>
      <w:r w:rsidRPr="00C76A7D">
        <w:rPr>
          <w:caps/>
          <w:color w:val="auto"/>
        </w:rPr>
        <w:t>Gourc</w:t>
      </w:r>
      <w:r>
        <w:rPr>
          <w:color w:val="auto"/>
        </w:rPr>
        <w:t xml:space="preserve"> </w:t>
      </w:r>
      <w:r w:rsidRPr="009E562D">
        <w:rPr>
          <w:color w:val="auto"/>
        </w:rPr>
        <w:t>Didier</w:t>
      </w:r>
      <w:r>
        <w:rPr>
          <w:color w:val="auto"/>
        </w:rPr>
        <w:t xml:space="preserve"> (2015)</w:t>
      </w:r>
      <w:r w:rsidR="003C5014">
        <w:rPr>
          <w:color w:val="auto"/>
        </w:rPr>
        <w:t>.</w:t>
      </w:r>
      <w:r>
        <w:rPr>
          <w:color w:val="auto"/>
        </w:rPr>
        <w:t xml:space="preserve"> </w:t>
      </w:r>
      <w:r w:rsidRPr="00673A01">
        <w:rPr>
          <w:i/>
          <w:color w:val="auto"/>
          <w:lang w:val="en-US"/>
        </w:rPr>
        <w:t xml:space="preserve">A decision support system for collaborative </w:t>
      </w:r>
      <w:proofErr w:type="spellStart"/>
      <w:r w:rsidRPr="00673A01">
        <w:rPr>
          <w:i/>
          <w:color w:val="auto"/>
          <w:lang w:val="en-US"/>
        </w:rPr>
        <w:t>scenarii</w:t>
      </w:r>
      <w:proofErr w:type="spellEnd"/>
      <w:r w:rsidRPr="00673A01">
        <w:rPr>
          <w:i/>
          <w:color w:val="auto"/>
          <w:lang w:val="en-US"/>
        </w:rPr>
        <w:t xml:space="preserve"> in innovative NPD project. </w:t>
      </w:r>
      <w:r>
        <w:rPr>
          <w:color w:val="auto"/>
        </w:rPr>
        <w:t xml:space="preserve">Atelier </w:t>
      </w:r>
      <w:proofErr w:type="spellStart"/>
      <w:r>
        <w:rPr>
          <w:color w:val="auto"/>
        </w:rPr>
        <w:t>Thematique</w:t>
      </w:r>
      <w:proofErr w:type="spellEnd"/>
      <w:r>
        <w:rPr>
          <w:color w:val="auto"/>
        </w:rPr>
        <w:t xml:space="preserve"> de l’AIMS Management de l’Innovation, </w:t>
      </w:r>
      <w:r w:rsidRPr="00E22BF1">
        <w:rPr>
          <w:color w:val="auto"/>
        </w:rPr>
        <w:t>Strasbourg 17</w:t>
      </w:r>
      <w:r>
        <w:rPr>
          <w:color w:val="auto"/>
        </w:rPr>
        <w:t> - </w:t>
      </w:r>
      <w:r w:rsidRPr="00E22BF1">
        <w:rPr>
          <w:color w:val="auto"/>
        </w:rPr>
        <w:t>18 septembr</w:t>
      </w:r>
      <w:r>
        <w:rPr>
          <w:color w:val="auto"/>
        </w:rPr>
        <w:t>e.</w:t>
      </w:r>
    </w:p>
    <w:p w14:paraId="1C2C5058" w14:textId="77777777" w:rsidR="002C7C8F" w:rsidRPr="008068DF" w:rsidRDefault="002C7C8F" w:rsidP="009B16A4">
      <w:pPr>
        <w:pStyle w:val="P1"/>
        <w:spacing w:before="120"/>
        <w:ind w:left="510"/>
        <w:rPr>
          <w:caps/>
          <w:color w:val="auto"/>
        </w:rPr>
      </w:pPr>
      <w:r>
        <w:rPr>
          <w:color w:val="auto"/>
        </w:rPr>
        <w:t>WINTER</w:t>
      </w:r>
      <w:r w:rsidRPr="008068DF">
        <w:rPr>
          <w:color w:val="auto"/>
        </w:rPr>
        <w:t xml:space="preserve"> </w:t>
      </w:r>
      <w:r>
        <w:rPr>
          <w:color w:val="auto"/>
        </w:rPr>
        <w:t>Anne, DENIAUD</w:t>
      </w:r>
      <w:r w:rsidRPr="008068DF">
        <w:rPr>
          <w:color w:val="auto"/>
        </w:rPr>
        <w:t xml:space="preserve"> </w:t>
      </w:r>
      <w:r>
        <w:rPr>
          <w:color w:val="auto"/>
        </w:rPr>
        <w:t>Ioana, CAILLAUD</w:t>
      </w:r>
      <w:r w:rsidRPr="008068DF">
        <w:rPr>
          <w:color w:val="auto"/>
        </w:rPr>
        <w:t xml:space="preserve"> </w:t>
      </w:r>
      <w:r>
        <w:rPr>
          <w:color w:val="auto"/>
        </w:rPr>
        <w:t>Emmanuel</w:t>
      </w:r>
      <w:r w:rsidRPr="00E27477">
        <w:rPr>
          <w:color w:val="auto"/>
        </w:rPr>
        <w:t>, AGGO</w:t>
      </w:r>
      <w:r>
        <w:rPr>
          <w:color w:val="auto"/>
        </w:rPr>
        <w:t xml:space="preserve">UN </w:t>
      </w:r>
      <w:r w:rsidRPr="00D40356">
        <w:rPr>
          <w:color w:val="auto"/>
        </w:rPr>
        <w:t>Riad</w:t>
      </w:r>
      <w:r w:rsidRPr="00E27477">
        <w:rPr>
          <w:color w:val="auto"/>
        </w:rPr>
        <w:t xml:space="preserve"> </w:t>
      </w:r>
      <w:r>
        <w:rPr>
          <w:color w:val="auto"/>
        </w:rPr>
        <w:t xml:space="preserve">(2012). </w:t>
      </w:r>
      <w:r w:rsidRPr="00095477">
        <w:rPr>
          <w:i/>
          <w:color w:val="auto"/>
        </w:rPr>
        <w:t xml:space="preserve">Modèle d’évaluation d’une chaîne logistique durable. </w:t>
      </w:r>
      <w:proofErr w:type="spellStart"/>
      <w:r w:rsidRPr="00095477">
        <w:rPr>
          <w:i/>
          <w:color w:val="auto"/>
        </w:rPr>
        <w:t>Etude</w:t>
      </w:r>
      <w:proofErr w:type="spellEnd"/>
      <w:r w:rsidRPr="00095477">
        <w:rPr>
          <w:i/>
          <w:color w:val="auto"/>
        </w:rPr>
        <w:t xml:space="preserve"> de cas chez Kuehne + Nagel.</w:t>
      </w:r>
      <w:r>
        <w:rPr>
          <w:color w:val="auto"/>
        </w:rPr>
        <w:t xml:space="preserve"> CONFERE’2012, Venise 5 - 6 juillet.</w:t>
      </w:r>
    </w:p>
    <w:p w14:paraId="6B1300A1" w14:textId="610FA0A8" w:rsidR="002C7C8F" w:rsidRDefault="00D55588" w:rsidP="009B16A4">
      <w:pPr>
        <w:pStyle w:val="P1"/>
        <w:spacing w:before="120"/>
        <w:ind w:left="510"/>
        <w:rPr>
          <w:color w:val="auto"/>
        </w:rPr>
      </w:pPr>
      <w:r>
        <w:rPr>
          <w:color w:val="auto"/>
        </w:rPr>
        <w:t xml:space="preserve">DENIAUD Ioana (2012). </w:t>
      </w:r>
      <w:r w:rsidR="002C7C8F" w:rsidRPr="00095477">
        <w:rPr>
          <w:i/>
          <w:color w:val="auto"/>
        </w:rPr>
        <w:t>Stratégies d’éco-conception. Du produit vers le service</w:t>
      </w:r>
      <w:r w:rsidR="002C7C8F">
        <w:rPr>
          <w:color w:val="auto"/>
        </w:rPr>
        <w:t>.</w:t>
      </w:r>
      <w:r w:rsidR="002C7C8F" w:rsidRPr="00D26E3C">
        <w:rPr>
          <w:color w:val="auto"/>
        </w:rPr>
        <w:t xml:space="preserve"> Colloque </w:t>
      </w:r>
      <w:r w:rsidR="002C7C8F">
        <w:rPr>
          <w:color w:val="auto"/>
        </w:rPr>
        <w:t>« </w:t>
      </w:r>
      <w:r w:rsidR="002C7C8F" w:rsidRPr="00D26E3C">
        <w:rPr>
          <w:color w:val="auto"/>
        </w:rPr>
        <w:t xml:space="preserve">Innovation, Conception, </w:t>
      </w:r>
      <w:proofErr w:type="spellStart"/>
      <w:r w:rsidR="002C7C8F" w:rsidRPr="00D26E3C">
        <w:rPr>
          <w:color w:val="auto"/>
        </w:rPr>
        <w:t>Eco-conception</w:t>
      </w:r>
      <w:proofErr w:type="spellEnd"/>
      <w:r w:rsidR="002C7C8F">
        <w:rPr>
          <w:color w:val="auto"/>
        </w:rPr>
        <w:t xml:space="preserve"> ». </w:t>
      </w:r>
      <w:r w:rsidR="002C7C8F" w:rsidRPr="00D26E3C">
        <w:rPr>
          <w:color w:val="auto"/>
        </w:rPr>
        <w:t>Laboratoire ERPI-ENSGSI, Nancy</w:t>
      </w:r>
      <w:r w:rsidR="002C7C8F">
        <w:rPr>
          <w:color w:val="auto"/>
        </w:rPr>
        <w:t>, 21 - 22 Juin.</w:t>
      </w:r>
    </w:p>
    <w:p w14:paraId="530C1753" w14:textId="46FBE8EA" w:rsidR="002C7C8F" w:rsidRPr="008F12A4" w:rsidRDefault="00D55588" w:rsidP="009B16A4">
      <w:pPr>
        <w:pStyle w:val="P1"/>
        <w:spacing w:before="120"/>
        <w:ind w:left="510"/>
        <w:rPr>
          <w:color w:val="auto"/>
        </w:rPr>
      </w:pPr>
      <w:r>
        <w:rPr>
          <w:color w:val="auto"/>
        </w:rPr>
        <w:t xml:space="preserve">DENIAUD Ioana (2012). </w:t>
      </w:r>
      <w:r w:rsidR="002C7C8F" w:rsidRPr="00095477">
        <w:rPr>
          <w:i/>
          <w:color w:val="auto"/>
        </w:rPr>
        <w:t>L’éco-conc</w:t>
      </w:r>
      <w:r w:rsidRPr="00095477">
        <w:rPr>
          <w:i/>
          <w:color w:val="auto"/>
        </w:rPr>
        <w:t>eption, un concept à développer</w:t>
      </w:r>
      <w:r>
        <w:rPr>
          <w:color w:val="auto"/>
        </w:rPr>
        <w:t>.</w:t>
      </w:r>
      <w:r w:rsidR="002C7C8F" w:rsidRPr="008E5A74">
        <w:t xml:space="preserve"> </w:t>
      </w:r>
      <w:r w:rsidR="002C7C8F" w:rsidRPr="008F12A4">
        <w:rPr>
          <w:color w:val="auto"/>
        </w:rPr>
        <w:t>GDR MACS à l’</w:t>
      </w:r>
      <w:proofErr w:type="spellStart"/>
      <w:r w:rsidR="002C7C8F" w:rsidRPr="008F12A4">
        <w:rPr>
          <w:color w:val="auto"/>
        </w:rPr>
        <w:t>Ecole</w:t>
      </w:r>
      <w:proofErr w:type="spellEnd"/>
      <w:r w:rsidR="002C7C8F" w:rsidRPr="008F12A4">
        <w:rPr>
          <w:color w:val="auto"/>
        </w:rPr>
        <w:t xml:space="preserve"> des Mines d’Albi, 29 - 30 mars.</w:t>
      </w:r>
    </w:p>
    <w:p w14:paraId="11E7A84B" w14:textId="7A4ABE30" w:rsidR="002C7C8F" w:rsidRDefault="002C7C8F" w:rsidP="009B16A4">
      <w:pPr>
        <w:pStyle w:val="P1"/>
        <w:spacing w:before="120"/>
        <w:ind w:left="510"/>
        <w:rPr>
          <w:color w:val="auto"/>
        </w:rPr>
      </w:pPr>
      <w:r w:rsidRPr="008F12A4">
        <w:rPr>
          <w:color w:val="auto"/>
        </w:rPr>
        <w:t>WINTER Anne, DENIAUD Ioana, CAILLAUD Emmanuel, URIBE</w:t>
      </w:r>
      <w:r w:rsidR="00D34D17" w:rsidRPr="008F12A4">
        <w:rPr>
          <w:color w:val="auto"/>
        </w:rPr>
        <w:t xml:space="preserve"> </w:t>
      </w:r>
      <w:r w:rsidRPr="008F12A4">
        <w:rPr>
          <w:color w:val="auto"/>
        </w:rPr>
        <w:t>Edgar (2012)</w:t>
      </w:r>
      <w:r w:rsidR="00D55588" w:rsidRPr="008F12A4">
        <w:rPr>
          <w:color w:val="auto"/>
        </w:rPr>
        <w:t>.</w:t>
      </w:r>
      <w:r w:rsidRPr="008F12A4">
        <w:rPr>
          <w:color w:val="auto"/>
        </w:rPr>
        <w:t xml:space="preserve"> </w:t>
      </w:r>
      <w:r w:rsidRPr="00673A01">
        <w:rPr>
          <w:i/>
          <w:color w:val="auto"/>
          <w:lang w:val="en-US"/>
        </w:rPr>
        <w:t xml:space="preserve">Evaluation and Conception Model of a Green Supply Chain's Performance: Case Study </w:t>
      </w:r>
      <w:r w:rsidR="00D55588" w:rsidRPr="00673A01">
        <w:rPr>
          <w:i/>
          <w:color w:val="auto"/>
          <w:lang w:val="en-US"/>
        </w:rPr>
        <w:t>at Kuehne + Nagel Luxembourg</w:t>
      </w:r>
      <w:r w:rsidR="00D55588" w:rsidRPr="00673A01">
        <w:rPr>
          <w:color w:val="auto"/>
          <w:lang w:val="en-US"/>
        </w:rPr>
        <w:t xml:space="preserve">. </w:t>
      </w:r>
      <w:r w:rsidRPr="000B3D72">
        <w:rPr>
          <w:color w:val="auto"/>
        </w:rPr>
        <w:t>Poster,</w:t>
      </w:r>
      <w:r>
        <w:rPr>
          <w:color w:val="auto"/>
        </w:rPr>
        <w:t xml:space="preserve"> </w:t>
      </w:r>
      <w:r w:rsidRPr="000B3D72">
        <w:rPr>
          <w:color w:val="auto"/>
        </w:rPr>
        <w:t>Journée Doctorale, Strasbourg</w:t>
      </w:r>
      <w:r>
        <w:rPr>
          <w:color w:val="auto"/>
        </w:rPr>
        <w:t>.</w:t>
      </w:r>
    </w:p>
    <w:p w14:paraId="7F2FF040" w14:textId="367C97FE" w:rsidR="002C7C8F" w:rsidRPr="00673A01" w:rsidRDefault="002C7C8F" w:rsidP="009B16A4">
      <w:pPr>
        <w:pStyle w:val="P1"/>
        <w:spacing w:before="120"/>
        <w:ind w:left="510"/>
        <w:rPr>
          <w:color w:val="auto"/>
          <w:lang w:val="en-US"/>
        </w:rPr>
      </w:pPr>
      <w:r w:rsidRPr="00DB36A7">
        <w:rPr>
          <w:color w:val="auto"/>
        </w:rPr>
        <w:t>DENIAUD Ioana</w:t>
      </w:r>
      <w:r>
        <w:rPr>
          <w:color w:val="auto"/>
        </w:rPr>
        <w:t>,</w:t>
      </w:r>
      <w:r w:rsidRPr="00DB36A7">
        <w:rPr>
          <w:color w:val="auto"/>
        </w:rPr>
        <w:t xml:space="preserve"> MICA</w:t>
      </w:r>
      <w:r>
        <w:rPr>
          <w:color w:val="auto"/>
        </w:rPr>
        <w:t xml:space="preserve">ELLI Jean-Pierre, BONJOUR </w:t>
      </w:r>
      <w:proofErr w:type="spellStart"/>
      <w:r>
        <w:rPr>
          <w:color w:val="auto"/>
        </w:rPr>
        <w:t>Eric</w:t>
      </w:r>
      <w:proofErr w:type="spellEnd"/>
      <w:r>
        <w:rPr>
          <w:color w:val="auto"/>
        </w:rPr>
        <w:t xml:space="preserve"> (2011).</w:t>
      </w:r>
      <w:r w:rsidR="00D55588">
        <w:rPr>
          <w:color w:val="auto"/>
        </w:rPr>
        <w:t xml:space="preserve"> </w:t>
      </w:r>
      <w:r w:rsidRPr="00095477">
        <w:rPr>
          <w:i/>
          <w:color w:val="auto"/>
        </w:rPr>
        <w:t>Apport de l'ingénierie</w:t>
      </w:r>
      <w:r w:rsidR="00D55588" w:rsidRPr="00095477">
        <w:rPr>
          <w:i/>
          <w:color w:val="auto"/>
        </w:rPr>
        <w:t xml:space="preserve"> système à Innovation produit.</w:t>
      </w:r>
      <w:r w:rsidRPr="00DB36A7">
        <w:rPr>
          <w:color w:val="auto"/>
        </w:rPr>
        <w:t xml:space="preserve"> </w:t>
      </w:r>
      <w:r w:rsidRPr="00673A01">
        <w:rPr>
          <w:color w:val="auto"/>
          <w:lang w:val="en-US"/>
        </w:rPr>
        <w:t xml:space="preserve">GDR MACS, ENI Tarbes, 17 - 18 </w:t>
      </w:r>
      <w:proofErr w:type="spellStart"/>
      <w:r w:rsidRPr="00673A01">
        <w:rPr>
          <w:color w:val="auto"/>
          <w:lang w:val="en-US"/>
        </w:rPr>
        <w:t>novembre</w:t>
      </w:r>
      <w:proofErr w:type="spellEnd"/>
      <w:r w:rsidRPr="00673A01">
        <w:rPr>
          <w:color w:val="auto"/>
          <w:lang w:val="en-US"/>
        </w:rPr>
        <w:t>.</w:t>
      </w:r>
    </w:p>
    <w:p w14:paraId="6D20D17E" w14:textId="4C4D79AF" w:rsidR="002C7C8F" w:rsidRPr="00673A01" w:rsidRDefault="002C7C8F" w:rsidP="009B16A4">
      <w:pPr>
        <w:pStyle w:val="P1"/>
        <w:spacing w:before="120"/>
        <w:ind w:left="510"/>
        <w:rPr>
          <w:color w:val="auto"/>
          <w:lang w:val="en-US"/>
        </w:rPr>
      </w:pPr>
      <w:r w:rsidRPr="00673A01">
        <w:rPr>
          <w:color w:val="auto"/>
          <w:lang w:val="en-US"/>
        </w:rPr>
        <w:t xml:space="preserve">BELLEVAL Christophe, DENIAUD Ioana, LERCH Christophe (2010). </w:t>
      </w:r>
      <w:r w:rsidRPr="00673A01">
        <w:rPr>
          <w:i/>
          <w:color w:val="auto"/>
          <w:lang w:val="en-US"/>
        </w:rPr>
        <w:t xml:space="preserve">A Model for the Management of Design Project Issues. The case </w:t>
      </w:r>
      <w:r w:rsidR="00D55588" w:rsidRPr="00673A01">
        <w:rPr>
          <w:i/>
          <w:color w:val="auto"/>
          <w:lang w:val="en-US"/>
        </w:rPr>
        <w:t>of CNES Microsatellites Design</w:t>
      </w:r>
      <w:r w:rsidR="00D55588" w:rsidRPr="00673A01">
        <w:rPr>
          <w:color w:val="auto"/>
          <w:lang w:val="en-US"/>
        </w:rPr>
        <w:t>.</w:t>
      </w:r>
      <w:r w:rsidRPr="00673A01">
        <w:rPr>
          <w:color w:val="auto"/>
          <w:lang w:val="en-US"/>
        </w:rPr>
        <w:t xml:space="preserve"> Seminar on Creative and </w:t>
      </w:r>
      <w:proofErr w:type="spellStart"/>
      <w:r w:rsidRPr="00673A01">
        <w:rPr>
          <w:color w:val="auto"/>
          <w:lang w:val="en-US"/>
        </w:rPr>
        <w:t>COmplex</w:t>
      </w:r>
      <w:proofErr w:type="spellEnd"/>
      <w:r w:rsidRPr="00673A01">
        <w:rPr>
          <w:color w:val="auto"/>
          <w:lang w:val="en-US"/>
        </w:rPr>
        <w:t xml:space="preserve"> </w:t>
      </w:r>
      <w:proofErr w:type="spellStart"/>
      <w:r w:rsidRPr="00673A01">
        <w:rPr>
          <w:color w:val="auto"/>
          <w:lang w:val="en-US"/>
        </w:rPr>
        <w:t>DeSign</w:t>
      </w:r>
      <w:proofErr w:type="spellEnd"/>
      <w:r w:rsidRPr="00673A01">
        <w:rPr>
          <w:color w:val="auto"/>
          <w:lang w:val="en-US"/>
        </w:rPr>
        <w:t xml:space="preserve"> 2010 (CRECOS’2010), Aalto University, Helsinki, 11 - 12</w:t>
      </w:r>
      <w:r w:rsidRPr="00673A01">
        <w:rPr>
          <w:color w:val="auto"/>
          <w:vertAlign w:val="superscript"/>
          <w:lang w:val="en-US"/>
        </w:rPr>
        <w:t>th</w:t>
      </w:r>
      <w:r w:rsidRPr="00673A01">
        <w:rPr>
          <w:color w:val="auto"/>
          <w:lang w:val="en-US"/>
        </w:rPr>
        <w:t xml:space="preserve"> November.</w:t>
      </w:r>
    </w:p>
    <w:p w14:paraId="1F11AD8F" w14:textId="6889AD93" w:rsidR="002C7C8F" w:rsidRPr="00A7182F" w:rsidRDefault="002C7C8F" w:rsidP="009B16A4">
      <w:pPr>
        <w:pStyle w:val="P1"/>
        <w:spacing w:before="120"/>
        <w:ind w:left="510"/>
        <w:rPr>
          <w:color w:val="auto"/>
        </w:rPr>
      </w:pPr>
      <w:r w:rsidRPr="00673A01">
        <w:rPr>
          <w:color w:val="auto"/>
          <w:lang w:val="en-US"/>
        </w:rPr>
        <w:t>BELLEVAL Christophe, DENIAUD Ioa</w:t>
      </w:r>
      <w:r w:rsidR="00D55588" w:rsidRPr="00673A01">
        <w:rPr>
          <w:color w:val="auto"/>
          <w:lang w:val="en-US"/>
        </w:rPr>
        <w:t xml:space="preserve">na, LERCH Christophe (2010). </w:t>
      </w:r>
      <w:r w:rsidRPr="00095477">
        <w:rPr>
          <w:i/>
          <w:color w:val="auto"/>
        </w:rPr>
        <w:t>Modèle de conception à base de réseau de contradictions. Le cas de la conception de microsatellites CNES</w:t>
      </w:r>
      <w:r w:rsidR="00D55588">
        <w:rPr>
          <w:color w:val="auto"/>
        </w:rPr>
        <w:t>.</w:t>
      </w:r>
      <w:r w:rsidRPr="00A7182F">
        <w:rPr>
          <w:color w:val="auto"/>
        </w:rPr>
        <w:t xml:space="preserve"> 3</w:t>
      </w:r>
      <w:r w:rsidRPr="008C1F6F">
        <w:rPr>
          <w:color w:val="auto"/>
          <w:vertAlign w:val="superscript"/>
        </w:rPr>
        <w:t>ème</w:t>
      </w:r>
      <w:r w:rsidRPr="00A7182F">
        <w:rPr>
          <w:color w:val="auto"/>
        </w:rPr>
        <w:t xml:space="preserve"> </w:t>
      </w:r>
      <w:r w:rsidR="00CE06E0">
        <w:rPr>
          <w:color w:val="auto"/>
        </w:rPr>
        <w:t>Conférence Francophone " </w:t>
      </w:r>
      <w:r w:rsidRPr="00A7182F">
        <w:rPr>
          <w:color w:val="auto"/>
        </w:rPr>
        <w:t>Gestion des Connaiss</w:t>
      </w:r>
      <w:r w:rsidR="00CE06E0">
        <w:rPr>
          <w:color w:val="auto"/>
        </w:rPr>
        <w:t>ances, Société et Organisations </w:t>
      </w:r>
      <w:r w:rsidRPr="00A7182F">
        <w:rPr>
          <w:color w:val="auto"/>
        </w:rPr>
        <w:t>", Strasbourg, 27</w:t>
      </w:r>
      <w:r>
        <w:rPr>
          <w:color w:val="auto"/>
        </w:rPr>
        <w:t> </w:t>
      </w:r>
      <w:r w:rsidRPr="00A7182F">
        <w:rPr>
          <w:color w:val="auto"/>
        </w:rPr>
        <w:t>-</w:t>
      </w:r>
      <w:r>
        <w:rPr>
          <w:color w:val="auto"/>
        </w:rPr>
        <w:t> </w:t>
      </w:r>
      <w:r w:rsidRPr="00A7182F">
        <w:rPr>
          <w:color w:val="auto"/>
        </w:rPr>
        <w:t>28 mai.</w:t>
      </w:r>
    </w:p>
    <w:p w14:paraId="043C1840" w14:textId="23C7AFD4" w:rsidR="002C7C8F" w:rsidRPr="00A7182F" w:rsidRDefault="002C7C8F" w:rsidP="009B16A4">
      <w:pPr>
        <w:pStyle w:val="P1"/>
        <w:spacing w:before="240"/>
        <w:ind w:left="510"/>
        <w:rPr>
          <w:color w:val="auto"/>
        </w:rPr>
      </w:pPr>
      <w:r w:rsidRPr="00A7182F">
        <w:rPr>
          <w:color w:val="auto"/>
        </w:rPr>
        <w:t>FILIPAS</w:t>
      </w:r>
      <w:r>
        <w:rPr>
          <w:color w:val="auto"/>
        </w:rPr>
        <w:t xml:space="preserve"> Ioana,</w:t>
      </w:r>
      <w:r w:rsidRPr="00EE3660">
        <w:rPr>
          <w:caps/>
        </w:rPr>
        <w:t xml:space="preserve"> </w:t>
      </w:r>
      <w:r w:rsidRPr="0046293C">
        <w:rPr>
          <w:caps/>
        </w:rPr>
        <w:t>Micaëlli</w:t>
      </w:r>
      <w:r>
        <w:rPr>
          <w:color w:val="auto"/>
        </w:rPr>
        <w:t xml:space="preserve"> </w:t>
      </w:r>
      <w:r>
        <w:t>Jean-Pierre</w:t>
      </w:r>
      <w:r w:rsidR="00D55588">
        <w:rPr>
          <w:color w:val="auto"/>
        </w:rPr>
        <w:t xml:space="preserve"> (2002). </w:t>
      </w:r>
      <w:r w:rsidRPr="00095477">
        <w:rPr>
          <w:i/>
          <w:color w:val="auto"/>
        </w:rPr>
        <w:t>Gestion des compétences et efficacité des PMI traditionnelles : le cas</w:t>
      </w:r>
      <w:r w:rsidR="00D55588" w:rsidRPr="00095477">
        <w:rPr>
          <w:i/>
          <w:color w:val="auto"/>
        </w:rPr>
        <w:t xml:space="preserve"> de la réactivité industrielle</w:t>
      </w:r>
      <w:r w:rsidR="00D55588">
        <w:rPr>
          <w:color w:val="auto"/>
        </w:rPr>
        <w:t>. S</w:t>
      </w:r>
      <w:r w:rsidRPr="00A7182F">
        <w:rPr>
          <w:color w:val="auto"/>
        </w:rPr>
        <w:t>éminaire GCC-GI, 28 Juin 2002, Ins</w:t>
      </w:r>
      <w:r>
        <w:rPr>
          <w:color w:val="auto"/>
        </w:rPr>
        <w:t>titut de Productique, Besançon.</w:t>
      </w:r>
    </w:p>
    <w:p w14:paraId="107B05CD" w14:textId="4B113594" w:rsidR="002C7C8F" w:rsidRPr="00A7182F" w:rsidRDefault="002C7C8F" w:rsidP="009B16A4">
      <w:pPr>
        <w:pStyle w:val="P1"/>
        <w:spacing w:before="240"/>
        <w:ind w:left="510"/>
        <w:rPr>
          <w:color w:val="auto"/>
        </w:rPr>
      </w:pPr>
      <w:r w:rsidRPr="00A7182F">
        <w:rPr>
          <w:color w:val="auto"/>
        </w:rPr>
        <w:t xml:space="preserve">FILIPAS </w:t>
      </w:r>
      <w:r>
        <w:rPr>
          <w:color w:val="auto"/>
        </w:rPr>
        <w:t xml:space="preserve">Ioana, </w:t>
      </w:r>
      <w:r w:rsidRPr="0046293C">
        <w:rPr>
          <w:caps/>
        </w:rPr>
        <w:t>Micaëlli</w:t>
      </w:r>
      <w:r>
        <w:rPr>
          <w:color w:val="auto"/>
        </w:rPr>
        <w:t xml:space="preserve"> </w:t>
      </w:r>
      <w:r>
        <w:t>Jean-Pierre</w:t>
      </w:r>
      <w:r w:rsidRPr="00A7182F">
        <w:rPr>
          <w:color w:val="auto"/>
        </w:rPr>
        <w:t xml:space="preserve"> </w:t>
      </w:r>
      <w:r w:rsidR="00D55588">
        <w:rPr>
          <w:color w:val="auto"/>
        </w:rPr>
        <w:t xml:space="preserve">(2002). </w:t>
      </w:r>
      <w:r w:rsidRPr="00095477">
        <w:rPr>
          <w:i/>
          <w:color w:val="auto"/>
        </w:rPr>
        <w:t xml:space="preserve">Vers la réactivité productive globale un </w:t>
      </w:r>
      <w:r w:rsidR="00D55588" w:rsidRPr="00095477">
        <w:rPr>
          <w:i/>
          <w:color w:val="auto"/>
        </w:rPr>
        <w:t>facteur clé : la compétence.</w:t>
      </w:r>
      <w:r w:rsidR="00D55588">
        <w:rPr>
          <w:color w:val="auto"/>
        </w:rPr>
        <w:t xml:space="preserve"> S</w:t>
      </w:r>
      <w:r w:rsidRPr="00A7182F">
        <w:rPr>
          <w:color w:val="auto"/>
        </w:rPr>
        <w:t xml:space="preserve">éminaire PROGECTION : Indicateurs </w:t>
      </w:r>
      <w:r>
        <w:rPr>
          <w:color w:val="auto"/>
        </w:rPr>
        <w:t>de performance, 7 mars, Annecy.</w:t>
      </w:r>
    </w:p>
    <w:p w14:paraId="5A9A45F0" w14:textId="37875B6E" w:rsidR="002C7C8F" w:rsidRPr="00A7182F" w:rsidRDefault="002C7C8F" w:rsidP="009B16A4">
      <w:pPr>
        <w:pStyle w:val="P1"/>
        <w:spacing w:before="240" w:line="240" w:lineRule="auto"/>
        <w:ind w:left="510"/>
        <w:rPr>
          <w:color w:val="auto"/>
        </w:rPr>
      </w:pPr>
      <w:r w:rsidRPr="00A7182F">
        <w:rPr>
          <w:color w:val="auto"/>
        </w:rPr>
        <w:t>FILIPA</w:t>
      </w:r>
      <w:r>
        <w:rPr>
          <w:color w:val="auto"/>
        </w:rPr>
        <w:t xml:space="preserve">S Ioana, </w:t>
      </w:r>
      <w:r>
        <w:t>DRAGHICI George, BRINZEI Nicolae</w:t>
      </w:r>
      <w:r w:rsidR="00D55588">
        <w:rPr>
          <w:color w:val="auto"/>
        </w:rPr>
        <w:t xml:space="preserve"> (1998). </w:t>
      </w:r>
      <w:r w:rsidRPr="00095477">
        <w:rPr>
          <w:i/>
          <w:color w:val="auto"/>
        </w:rPr>
        <w:t>La modélisation et la simulation en vue de la cond</w:t>
      </w:r>
      <w:r w:rsidR="00D55588" w:rsidRPr="00095477">
        <w:rPr>
          <w:i/>
          <w:color w:val="auto"/>
        </w:rPr>
        <w:t>uite des systèmes de production.</w:t>
      </w:r>
      <w:r w:rsidRPr="00A7182F">
        <w:rPr>
          <w:iCs/>
          <w:color w:val="auto"/>
        </w:rPr>
        <w:t xml:space="preserve"> </w:t>
      </w:r>
      <w:r w:rsidRPr="00D55588">
        <w:rPr>
          <w:color w:val="auto"/>
        </w:rPr>
        <w:t xml:space="preserve">Module d’enseignement </w:t>
      </w:r>
      <w:r w:rsidRPr="00D55588">
        <w:rPr>
          <w:color w:val="auto"/>
        </w:rPr>
        <w:lastRenderedPageBreak/>
        <w:t>francophone " Conception intégrée : Méthodes et Outils ", 26</w:t>
      </w:r>
      <w:r w:rsidRPr="00A7182F">
        <w:rPr>
          <w:color w:val="auto"/>
        </w:rPr>
        <w:t xml:space="preserve"> sept.</w:t>
      </w:r>
      <w:r>
        <w:rPr>
          <w:color w:val="auto"/>
        </w:rPr>
        <w:t> </w:t>
      </w:r>
      <w:r w:rsidRPr="00A7182F">
        <w:rPr>
          <w:color w:val="auto"/>
        </w:rPr>
        <w:t>-</w:t>
      </w:r>
      <w:r>
        <w:rPr>
          <w:color w:val="auto"/>
        </w:rPr>
        <w:t> </w:t>
      </w:r>
      <w:r w:rsidRPr="00A7182F">
        <w:rPr>
          <w:color w:val="auto"/>
        </w:rPr>
        <w:t>2 oct., Bucarest (Rouma</w:t>
      </w:r>
      <w:r>
        <w:rPr>
          <w:color w:val="auto"/>
        </w:rPr>
        <w:t>nie), p. 110 - 129.</w:t>
      </w:r>
    </w:p>
    <w:p w14:paraId="6B79F86E" w14:textId="2E70BB71" w:rsidR="002C7C8F" w:rsidRDefault="002C7C8F" w:rsidP="009B16A4">
      <w:pPr>
        <w:pStyle w:val="P1"/>
        <w:spacing w:before="120" w:line="240" w:lineRule="auto"/>
        <w:ind w:left="510"/>
      </w:pPr>
      <w:r w:rsidRPr="00A7182F">
        <w:t>FILIPA</w:t>
      </w:r>
      <w:r>
        <w:t>S</w:t>
      </w:r>
      <w:r w:rsidRPr="00A7182F">
        <w:t xml:space="preserve"> </w:t>
      </w:r>
      <w:r>
        <w:t xml:space="preserve">Ioana, DRAGHICI George (1997). </w:t>
      </w:r>
      <w:r w:rsidRPr="00095477">
        <w:rPr>
          <w:i/>
        </w:rPr>
        <w:t>Sur l’intégration de la gestion de production et de la qualité dans les systèmes de production </w:t>
      </w:r>
      <w:r w:rsidR="00D55588">
        <w:t>(en roumain).</w:t>
      </w:r>
      <w:r w:rsidRPr="00A7182F">
        <w:t xml:space="preserve"> </w:t>
      </w:r>
      <w:r w:rsidRPr="00D55588">
        <w:t>Management - changement, innovation, stratégie, 4</w:t>
      </w:r>
      <w:r w:rsidRPr="00D55588">
        <w:rPr>
          <w:vertAlign w:val="superscript"/>
        </w:rPr>
        <w:t>éme</w:t>
      </w:r>
      <w:r w:rsidRPr="00D55588">
        <w:t>Symposium International de Management SIM’97</w:t>
      </w:r>
      <w:r w:rsidRPr="00A7182F">
        <w:t>, Vol. 2, 4</w:t>
      </w:r>
      <w:r>
        <w:t> </w:t>
      </w:r>
      <w:r w:rsidRPr="00A7182F">
        <w:t>-</w:t>
      </w:r>
      <w:r>
        <w:t> </w:t>
      </w:r>
      <w:r w:rsidRPr="00A7182F">
        <w:t>6 juillet, Timişoar</w:t>
      </w:r>
      <w:r>
        <w:t>a (Roumanie), p. 335 - 341.</w:t>
      </w:r>
    </w:p>
    <w:p w14:paraId="413C718C" w14:textId="77777777" w:rsidR="002C7C8F" w:rsidRDefault="002C7C8F" w:rsidP="00B614A6">
      <w:pPr>
        <w:pStyle w:val="Titre2"/>
      </w:pPr>
      <w:bookmarkStart w:id="31" w:name="_Toc264306177"/>
      <w:bookmarkStart w:id="32" w:name="_Toc368255593"/>
      <w:r>
        <w:t>Rapport</w:t>
      </w:r>
      <w:bookmarkEnd w:id="31"/>
      <w:bookmarkEnd w:id="32"/>
    </w:p>
    <w:p w14:paraId="58D7B49C" w14:textId="77777777" w:rsidR="005A2AA6" w:rsidRPr="00F979B4" w:rsidRDefault="005A2AA6" w:rsidP="005A2AA6">
      <w:pPr>
        <w:pStyle w:val="P1"/>
        <w:spacing w:before="120" w:line="240" w:lineRule="auto"/>
        <w:ind w:left="510"/>
        <w:rPr>
          <w:lang w:val="en-US"/>
        </w:rPr>
      </w:pPr>
      <w:r w:rsidRPr="005056A9">
        <w:rPr>
          <w:bCs/>
          <w:lang w:val="en-US"/>
        </w:rPr>
        <w:t>DENIAUD Ioana</w:t>
      </w:r>
      <w:r w:rsidRPr="005A2AA6">
        <w:rPr>
          <w:lang w:val="en-US"/>
        </w:rPr>
        <w:t xml:space="preserve"> « Quality Evaluation Report » pour le </w:t>
      </w:r>
      <w:proofErr w:type="spellStart"/>
      <w:r w:rsidRPr="005A2AA6">
        <w:rPr>
          <w:lang w:val="en-US"/>
        </w:rPr>
        <w:t>projet</w:t>
      </w:r>
      <w:proofErr w:type="spellEnd"/>
      <w:r w:rsidRPr="005A2AA6">
        <w:rPr>
          <w:lang w:val="en-US"/>
        </w:rPr>
        <w:t xml:space="preserve"> </w:t>
      </w:r>
      <w:proofErr w:type="spellStart"/>
      <w:r w:rsidRPr="005A2AA6">
        <w:rPr>
          <w:lang w:val="en-US"/>
        </w:rPr>
        <w:t>européen</w:t>
      </w:r>
      <w:proofErr w:type="spellEnd"/>
      <w:r w:rsidRPr="005A2AA6">
        <w:rPr>
          <w:lang w:val="en-US"/>
        </w:rPr>
        <w:t xml:space="preserve"> KAAT Knowledge Alliance in Air Transport, no. 588060-EPP-1-2017-1-RO-EPPKA2-KA. </w:t>
      </w:r>
      <w:r w:rsidRPr="00F979B4">
        <w:rPr>
          <w:lang w:val="en-US"/>
        </w:rPr>
        <w:t>Intermediate report-July 2018, Intermediate report-December 2018, Annual Report February 2019, Audit Report-May 2019, Intermediate report- December 2019, Intermediate report - December 2020, Final R</w:t>
      </w:r>
      <w:r>
        <w:rPr>
          <w:lang w:val="en-US"/>
        </w:rPr>
        <w:t>eport 2021</w:t>
      </w:r>
      <w:r w:rsidRPr="00F979B4">
        <w:rPr>
          <w:lang w:val="en-US"/>
        </w:rPr>
        <w:t>.</w:t>
      </w:r>
    </w:p>
    <w:p w14:paraId="5F8D6A82" w14:textId="0887D942" w:rsidR="00F54E3F" w:rsidRPr="002769F0" w:rsidRDefault="002C7C8F" w:rsidP="002769F0">
      <w:pPr>
        <w:pStyle w:val="P1"/>
        <w:spacing w:before="120" w:line="240" w:lineRule="auto"/>
        <w:ind w:left="510"/>
      </w:pPr>
      <w:r w:rsidRPr="00673A01">
        <w:rPr>
          <w:lang w:val="en-US"/>
        </w:rPr>
        <w:t>BURETH Antoine, BURGER Thierry, DENIAUD Ioana, LAMBERT Gilles, WOLFF Sandrine</w:t>
      </w:r>
      <w:r w:rsidR="007C3308" w:rsidRPr="00673A01">
        <w:rPr>
          <w:lang w:val="en-US"/>
        </w:rPr>
        <w:t xml:space="preserve"> (2011)</w:t>
      </w:r>
      <w:r w:rsidRPr="00673A01">
        <w:rPr>
          <w:lang w:val="en-US"/>
        </w:rPr>
        <w:t xml:space="preserve">, EVARIO. Core study: Adapting the BETA method to the case of the evaluation of the impact of Research Infrastructures. </w:t>
      </w:r>
      <w:proofErr w:type="spellStart"/>
      <w:r>
        <w:t>Intermediate</w:t>
      </w:r>
      <w:proofErr w:type="spellEnd"/>
      <w:r>
        <w:t xml:space="preserve"> report - </w:t>
      </w:r>
      <w:proofErr w:type="spellStart"/>
      <w:r>
        <w:t>Deliverable</w:t>
      </w:r>
      <w:proofErr w:type="spellEnd"/>
      <w:r>
        <w:t xml:space="preserve"> D1.1, August 2011, Contrat européen n°262281.</w:t>
      </w:r>
    </w:p>
    <w:sectPr w:rsidR="00F54E3F" w:rsidRPr="002769F0" w:rsidSect="00992FDB">
      <w:footerReference w:type="even" r:id="rId8"/>
      <w:footerReference w:type="default" r:id="rId9"/>
      <w:footerReference w:type="first" r:id="rId10"/>
      <w:pgSz w:w="11900" w:h="16820" w:code="9"/>
      <w:pgMar w:top="1135" w:right="1134" w:bottom="1276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1F79" w14:textId="77777777" w:rsidR="00930FE2" w:rsidRDefault="00930FE2">
      <w:r>
        <w:separator/>
      </w:r>
    </w:p>
  </w:endnote>
  <w:endnote w:type="continuationSeparator" w:id="0">
    <w:p w14:paraId="3D93D71A" w14:textId="77777777" w:rsidR="00930FE2" w:rsidRDefault="0093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6E01" w14:textId="77777777" w:rsidR="001E3930" w:rsidRDefault="001E3930">
    <w:pPr>
      <w:pStyle w:val="Pieddepage"/>
      <w:tabs>
        <w:tab w:val="clear" w:pos="4819"/>
      </w:tabs>
      <w:ind w:left="2495" w:right="2495"/>
      <w:jc w:val="center"/>
      <w:rPr>
        <w:sz w:val="18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F7F97">
      <w:rPr>
        <w:rStyle w:val="Numrodepage"/>
        <w:noProof/>
      </w:rPr>
      <w:t>8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EC13" w14:textId="77777777" w:rsidR="001E3930" w:rsidRPr="00F5336E" w:rsidRDefault="001E3930" w:rsidP="00931FA7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F7F97">
      <w:rPr>
        <w:rStyle w:val="Numrodepage"/>
        <w:noProof/>
      </w:rPr>
      <w:t>7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C153" w14:textId="77777777" w:rsidR="001E3930" w:rsidRDefault="001E3930">
    <w:pPr>
      <w:pStyle w:val="Pieddepage"/>
      <w:tabs>
        <w:tab w:val="clear" w:pos="4819"/>
      </w:tabs>
      <w:jc w:val="center"/>
      <w:rPr>
        <w:rFonts w:ascii="Garamond" w:hAnsi="Garamond"/>
        <w:sz w:val="24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F7F97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4208" w14:textId="77777777" w:rsidR="00930FE2" w:rsidRDefault="00930FE2">
      <w:r>
        <w:separator/>
      </w:r>
    </w:p>
  </w:footnote>
  <w:footnote w:type="continuationSeparator" w:id="0">
    <w:p w14:paraId="0DF21256" w14:textId="77777777" w:rsidR="00930FE2" w:rsidRDefault="00930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B62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94E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936DB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ACE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A7EB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36ED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609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808F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8B2360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E28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94C81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600EFA"/>
    <w:multiLevelType w:val="singleLevel"/>
    <w:tmpl w:val="2A1CCC16"/>
    <w:lvl w:ilvl="0">
      <w:start w:val="1"/>
      <w:numFmt w:val="bullet"/>
      <w:pStyle w:val="cri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1B049F2"/>
    <w:multiLevelType w:val="multilevel"/>
    <w:tmpl w:val="36F253E6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3" w15:restartNumberingAfterBreak="0">
    <w:nsid w:val="16CD751E"/>
    <w:multiLevelType w:val="multilevel"/>
    <w:tmpl w:val="8A265F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4" w15:restartNumberingAfterBreak="0">
    <w:nsid w:val="1D254813"/>
    <w:multiLevelType w:val="multilevel"/>
    <w:tmpl w:val="A01AB3AA"/>
    <w:lvl w:ilvl="0">
      <w:start w:val="1"/>
      <w:numFmt w:val="decimal"/>
      <w:lvlText w:val="%1"/>
      <w:lvlJc w:val="left"/>
      <w:pPr>
        <w:ind w:left="1010" w:hanging="432"/>
      </w:pPr>
    </w:lvl>
    <w:lvl w:ilvl="1">
      <w:start w:val="1"/>
      <w:numFmt w:val="decimal"/>
      <w:lvlText w:val="%1.%2"/>
      <w:lvlJc w:val="left"/>
      <w:pPr>
        <w:ind w:left="1154" w:hanging="576"/>
      </w:pPr>
    </w:lvl>
    <w:lvl w:ilvl="2">
      <w:start w:val="1"/>
      <w:numFmt w:val="decimal"/>
      <w:lvlText w:val="%1.%2.%3"/>
      <w:lvlJc w:val="left"/>
      <w:pPr>
        <w:ind w:left="1298" w:hanging="720"/>
      </w:pPr>
    </w:lvl>
    <w:lvl w:ilvl="3">
      <w:start w:val="1"/>
      <w:numFmt w:val="decimal"/>
      <w:lvlText w:val="%1.%2.%3.%4"/>
      <w:lvlJc w:val="left"/>
      <w:pPr>
        <w:ind w:left="1442" w:hanging="864"/>
      </w:pPr>
    </w:lvl>
    <w:lvl w:ilvl="4">
      <w:start w:val="1"/>
      <w:numFmt w:val="decimal"/>
      <w:lvlText w:val="%1.%2.%3.%4.%5"/>
      <w:lvlJc w:val="left"/>
      <w:pPr>
        <w:ind w:left="1586" w:hanging="1008"/>
      </w:pPr>
    </w:lvl>
    <w:lvl w:ilvl="5">
      <w:start w:val="1"/>
      <w:numFmt w:val="decimal"/>
      <w:lvlText w:val="%1.%2.%3.%4.%5.%6"/>
      <w:lvlJc w:val="left"/>
      <w:pPr>
        <w:ind w:left="1730" w:hanging="1152"/>
      </w:pPr>
    </w:lvl>
    <w:lvl w:ilvl="6">
      <w:start w:val="1"/>
      <w:numFmt w:val="decimal"/>
      <w:lvlText w:val="%1.%2.%3.%4.%5.%6.%7"/>
      <w:lvlJc w:val="left"/>
      <w:pPr>
        <w:ind w:left="1874" w:hanging="1296"/>
      </w:pPr>
    </w:lvl>
    <w:lvl w:ilvl="7">
      <w:start w:val="1"/>
      <w:numFmt w:val="decimal"/>
      <w:lvlText w:val="%1.%2.%3.%4.%5.%6.%7.%8"/>
      <w:lvlJc w:val="left"/>
      <w:pPr>
        <w:ind w:left="2018" w:hanging="1440"/>
      </w:pPr>
    </w:lvl>
    <w:lvl w:ilvl="8">
      <w:start w:val="1"/>
      <w:numFmt w:val="decimal"/>
      <w:lvlText w:val="%1.%2.%3.%4.%5.%6.%7.%8.%9"/>
      <w:lvlJc w:val="left"/>
      <w:pPr>
        <w:ind w:left="2162" w:hanging="1584"/>
      </w:pPr>
    </w:lvl>
  </w:abstractNum>
  <w:abstractNum w:abstractNumId="15" w15:restartNumberingAfterBreak="0">
    <w:nsid w:val="20F637F5"/>
    <w:multiLevelType w:val="hybridMultilevel"/>
    <w:tmpl w:val="DFEE4E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16253"/>
    <w:multiLevelType w:val="hybridMultilevel"/>
    <w:tmpl w:val="9D869600"/>
    <w:lvl w:ilvl="0" w:tplc="8BFA77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D062B7"/>
    <w:multiLevelType w:val="multilevel"/>
    <w:tmpl w:val="B91E35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E11BAB"/>
    <w:multiLevelType w:val="hybridMultilevel"/>
    <w:tmpl w:val="3B14E2CC"/>
    <w:lvl w:ilvl="0" w:tplc="7F5453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155B0B"/>
    <w:multiLevelType w:val="hybridMultilevel"/>
    <w:tmpl w:val="0B981910"/>
    <w:lvl w:ilvl="0" w:tplc="D0BC518E">
      <w:start w:val="3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D506F"/>
    <w:multiLevelType w:val="hybridMultilevel"/>
    <w:tmpl w:val="8B9A025E"/>
    <w:lvl w:ilvl="0" w:tplc="60C0306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6792AB3"/>
    <w:multiLevelType w:val="multilevel"/>
    <w:tmpl w:val="B42ED584"/>
    <w:lvl w:ilvl="0">
      <w:start w:val="1"/>
      <w:numFmt w:val="decimal"/>
      <w:lvlText w:val="%1"/>
      <w:lvlJc w:val="left"/>
      <w:pPr>
        <w:ind w:left="1010" w:hanging="432"/>
      </w:pPr>
    </w:lvl>
    <w:lvl w:ilvl="1">
      <w:start w:val="1"/>
      <w:numFmt w:val="decimal"/>
      <w:pStyle w:val="Titre2"/>
      <w:lvlText w:val="%1.%2"/>
      <w:lvlJc w:val="left"/>
      <w:pPr>
        <w:ind w:left="1154" w:hanging="576"/>
      </w:pPr>
    </w:lvl>
    <w:lvl w:ilvl="2">
      <w:start w:val="1"/>
      <w:numFmt w:val="decimal"/>
      <w:lvlText w:val="%1.%2.%3"/>
      <w:lvlJc w:val="left"/>
      <w:pPr>
        <w:ind w:left="1298" w:hanging="720"/>
      </w:pPr>
    </w:lvl>
    <w:lvl w:ilvl="3">
      <w:start w:val="1"/>
      <w:numFmt w:val="decimal"/>
      <w:pStyle w:val="Titre4"/>
      <w:lvlText w:val="%1.%2.%3.%4"/>
      <w:lvlJc w:val="left"/>
      <w:pPr>
        <w:ind w:left="1442" w:hanging="864"/>
      </w:pPr>
    </w:lvl>
    <w:lvl w:ilvl="4">
      <w:start w:val="1"/>
      <w:numFmt w:val="decimal"/>
      <w:pStyle w:val="Titre5"/>
      <w:lvlText w:val="%1.%2.%3.%4.%5"/>
      <w:lvlJc w:val="left"/>
      <w:pPr>
        <w:ind w:left="1586" w:hanging="1008"/>
      </w:pPr>
    </w:lvl>
    <w:lvl w:ilvl="5">
      <w:start w:val="1"/>
      <w:numFmt w:val="decimal"/>
      <w:pStyle w:val="Titre6"/>
      <w:lvlText w:val="%1.%2.%3.%4.%5.%6"/>
      <w:lvlJc w:val="left"/>
      <w:pPr>
        <w:ind w:left="1730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874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2018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2162" w:hanging="1584"/>
      </w:pPr>
    </w:lvl>
  </w:abstractNum>
  <w:abstractNum w:abstractNumId="22" w15:restartNumberingAfterBreak="0">
    <w:nsid w:val="56C912B9"/>
    <w:multiLevelType w:val="multilevel"/>
    <w:tmpl w:val="AF4C655E"/>
    <w:lvl w:ilvl="0">
      <w:start w:val="1"/>
      <w:numFmt w:val="decimal"/>
      <w:lvlText w:val="%1"/>
      <w:lvlJc w:val="left"/>
      <w:pPr>
        <w:ind w:left="1010" w:hanging="432"/>
      </w:pPr>
    </w:lvl>
    <w:lvl w:ilvl="1">
      <w:start w:val="1"/>
      <w:numFmt w:val="decimal"/>
      <w:lvlText w:val="%1.%2"/>
      <w:lvlJc w:val="left"/>
      <w:pPr>
        <w:ind w:left="1154" w:hanging="576"/>
      </w:pPr>
    </w:lvl>
    <w:lvl w:ilvl="2">
      <w:start w:val="1"/>
      <w:numFmt w:val="decimal"/>
      <w:lvlText w:val="%1.%2.%3"/>
      <w:lvlJc w:val="left"/>
      <w:pPr>
        <w:ind w:left="1298" w:hanging="720"/>
      </w:pPr>
    </w:lvl>
    <w:lvl w:ilvl="3">
      <w:start w:val="1"/>
      <w:numFmt w:val="decimal"/>
      <w:lvlText w:val="%1.%2.%3.%4"/>
      <w:lvlJc w:val="left"/>
      <w:pPr>
        <w:ind w:left="1442" w:hanging="864"/>
      </w:pPr>
    </w:lvl>
    <w:lvl w:ilvl="4">
      <w:start w:val="1"/>
      <w:numFmt w:val="decimal"/>
      <w:lvlText w:val="%1.%2.%3.%4.%5"/>
      <w:lvlJc w:val="left"/>
      <w:pPr>
        <w:ind w:left="1586" w:hanging="1008"/>
      </w:pPr>
    </w:lvl>
    <w:lvl w:ilvl="5">
      <w:start w:val="1"/>
      <w:numFmt w:val="decimal"/>
      <w:lvlText w:val="%1.%2.%3.%4.%5.%6"/>
      <w:lvlJc w:val="left"/>
      <w:pPr>
        <w:ind w:left="1730" w:hanging="1152"/>
      </w:pPr>
    </w:lvl>
    <w:lvl w:ilvl="6">
      <w:start w:val="1"/>
      <w:numFmt w:val="decimal"/>
      <w:lvlText w:val="%1.%2.%3.%4.%5.%6.%7"/>
      <w:lvlJc w:val="left"/>
      <w:pPr>
        <w:ind w:left="1874" w:hanging="1296"/>
      </w:pPr>
    </w:lvl>
    <w:lvl w:ilvl="7">
      <w:start w:val="1"/>
      <w:numFmt w:val="decimal"/>
      <w:lvlText w:val="%1.%2.%3.%4.%5.%6.%7.%8"/>
      <w:lvlJc w:val="left"/>
      <w:pPr>
        <w:ind w:left="2018" w:hanging="1440"/>
      </w:pPr>
    </w:lvl>
    <w:lvl w:ilvl="8">
      <w:start w:val="1"/>
      <w:numFmt w:val="decimal"/>
      <w:lvlText w:val="%1.%2.%3.%4.%5.%6.%7.%8.%9"/>
      <w:lvlJc w:val="left"/>
      <w:pPr>
        <w:ind w:left="2162" w:hanging="1584"/>
      </w:pPr>
    </w:lvl>
  </w:abstractNum>
  <w:abstractNum w:abstractNumId="23" w15:restartNumberingAfterBreak="0">
    <w:nsid w:val="59637B6C"/>
    <w:multiLevelType w:val="multilevel"/>
    <w:tmpl w:val="68BA18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0C419D"/>
    <w:multiLevelType w:val="multilevel"/>
    <w:tmpl w:val="788041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9035344"/>
    <w:multiLevelType w:val="hybridMultilevel"/>
    <w:tmpl w:val="2E8CFE3A"/>
    <w:lvl w:ilvl="0" w:tplc="F4863DF4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481149">
    <w:abstractNumId w:val="11"/>
  </w:num>
  <w:num w:numId="2" w16cid:durableId="814030560">
    <w:abstractNumId w:val="20"/>
  </w:num>
  <w:num w:numId="3" w16cid:durableId="708726945">
    <w:abstractNumId w:val="17"/>
  </w:num>
  <w:num w:numId="4" w16cid:durableId="1352994736">
    <w:abstractNumId w:val="23"/>
  </w:num>
  <w:num w:numId="5" w16cid:durableId="1815373349">
    <w:abstractNumId w:val="13"/>
  </w:num>
  <w:num w:numId="6" w16cid:durableId="1472089613">
    <w:abstractNumId w:val="16"/>
  </w:num>
  <w:num w:numId="7" w16cid:durableId="1732850257">
    <w:abstractNumId w:val="25"/>
  </w:num>
  <w:num w:numId="8" w16cid:durableId="1521312190">
    <w:abstractNumId w:val="19"/>
  </w:num>
  <w:num w:numId="9" w16cid:durableId="1691881733">
    <w:abstractNumId w:val="12"/>
  </w:num>
  <w:num w:numId="10" w16cid:durableId="549457924">
    <w:abstractNumId w:val="18"/>
  </w:num>
  <w:num w:numId="11" w16cid:durableId="1718747144">
    <w:abstractNumId w:val="15"/>
  </w:num>
  <w:num w:numId="12" w16cid:durableId="702900594">
    <w:abstractNumId w:val="9"/>
  </w:num>
  <w:num w:numId="13" w16cid:durableId="2011132486">
    <w:abstractNumId w:val="4"/>
  </w:num>
  <w:num w:numId="14" w16cid:durableId="465591738">
    <w:abstractNumId w:val="3"/>
  </w:num>
  <w:num w:numId="15" w16cid:durableId="371687146">
    <w:abstractNumId w:val="2"/>
  </w:num>
  <w:num w:numId="16" w16cid:durableId="910043314">
    <w:abstractNumId w:val="1"/>
  </w:num>
  <w:num w:numId="17" w16cid:durableId="1077478494">
    <w:abstractNumId w:val="10"/>
  </w:num>
  <w:num w:numId="18" w16cid:durableId="1863981831">
    <w:abstractNumId w:val="8"/>
  </w:num>
  <w:num w:numId="19" w16cid:durableId="470558814">
    <w:abstractNumId w:val="7"/>
  </w:num>
  <w:num w:numId="20" w16cid:durableId="1357119797">
    <w:abstractNumId w:val="6"/>
  </w:num>
  <w:num w:numId="21" w16cid:durableId="1965966446">
    <w:abstractNumId w:val="5"/>
  </w:num>
  <w:num w:numId="22" w16cid:durableId="124086846">
    <w:abstractNumId w:val="0"/>
  </w:num>
  <w:num w:numId="23" w16cid:durableId="1083064046">
    <w:abstractNumId w:val="24"/>
  </w:num>
  <w:num w:numId="24" w16cid:durableId="1391660317">
    <w:abstractNumId w:val="21"/>
  </w:num>
  <w:num w:numId="25" w16cid:durableId="598489256">
    <w:abstractNumId w:val="14"/>
  </w:num>
  <w:num w:numId="26" w16cid:durableId="596250362">
    <w:abstractNumId w:val="22"/>
  </w:num>
  <w:num w:numId="27" w16cid:durableId="1779523041">
    <w:abstractNumId w:val="21"/>
  </w:num>
  <w:num w:numId="28" w16cid:durableId="17155378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115384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585638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871674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393881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699935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72266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678118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38518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551077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intFractionalCharacterWidth/>
  <w:embedSystemFont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EF"/>
    <w:rsid w:val="000006E6"/>
    <w:rsid w:val="00001EA6"/>
    <w:rsid w:val="0000216E"/>
    <w:rsid w:val="0000395B"/>
    <w:rsid w:val="0000563D"/>
    <w:rsid w:val="00005E84"/>
    <w:rsid w:val="00006521"/>
    <w:rsid w:val="00006E4C"/>
    <w:rsid w:val="0001014C"/>
    <w:rsid w:val="0001082A"/>
    <w:rsid w:val="000119FF"/>
    <w:rsid w:val="00012300"/>
    <w:rsid w:val="000141F9"/>
    <w:rsid w:val="00014F9E"/>
    <w:rsid w:val="000163F4"/>
    <w:rsid w:val="00017F55"/>
    <w:rsid w:val="00021667"/>
    <w:rsid w:val="00022970"/>
    <w:rsid w:val="00023549"/>
    <w:rsid w:val="00024B31"/>
    <w:rsid w:val="000258D7"/>
    <w:rsid w:val="00025BF2"/>
    <w:rsid w:val="00025D70"/>
    <w:rsid w:val="00025DF7"/>
    <w:rsid w:val="00026DEC"/>
    <w:rsid w:val="00031564"/>
    <w:rsid w:val="00031E8E"/>
    <w:rsid w:val="00032248"/>
    <w:rsid w:val="00034B8B"/>
    <w:rsid w:val="00035AD9"/>
    <w:rsid w:val="0004415C"/>
    <w:rsid w:val="00044DB5"/>
    <w:rsid w:val="00045C93"/>
    <w:rsid w:val="00051A25"/>
    <w:rsid w:val="00051E6E"/>
    <w:rsid w:val="000577F2"/>
    <w:rsid w:val="000601B2"/>
    <w:rsid w:val="0006036A"/>
    <w:rsid w:val="000604D5"/>
    <w:rsid w:val="00061311"/>
    <w:rsid w:val="000642E3"/>
    <w:rsid w:val="00064563"/>
    <w:rsid w:val="00066C99"/>
    <w:rsid w:val="00071121"/>
    <w:rsid w:val="0007296B"/>
    <w:rsid w:val="00073BD8"/>
    <w:rsid w:val="00076A70"/>
    <w:rsid w:val="000773BD"/>
    <w:rsid w:val="000808D0"/>
    <w:rsid w:val="00081F52"/>
    <w:rsid w:val="00082485"/>
    <w:rsid w:val="00085084"/>
    <w:rsid w:val="00086F64"/>
    <w:rsid w:val="00095477"/>
    <w:rsid w:val="000A22A8"/>
    <w:rsid w:val="000A55C7"/>
    <w:rsid w:val="000A5978"/>
    <w:rsid w:val="000A61FF"/>
    <w:rsid w:val="000A7392"/>
    <w:rsid w:val="000B0459"/>
    <w:rsid w:val="000B1D55"/>
    <w:rsid w:val="000B278D"/>
    <w:rsid w:val="000B3D72"/>
    <w:rsid w:val="000B3F69"/>
    <w:rsid w:val="000B5B53"/>
    <w:rsid w:val="000B5E3A"/>
    <w:rsid w:val="000B729E"/>
    <w:rsid w:val="000B7764"/>
    <w:rsid w:val="000C35BF"/>
    <w:rsid w:val="000D0653"/>
    <w:rsid w:val="000D0ECE"/>
    <w:rsid w:val="000D2160"/>
    <w:rsid w:val="000D3026"/>
    <w:rsid w:val="000D4F3E"/>
    <w:rsid w:val="000E28F8"/>
    <w:rsid w:val="000E2A99"/>
    <w:rsid w:val="000E429F"/>
    <w:rsid w:val="000E64AF"/>
    <w:rsid w:val="000F07B6"/>
    <w:rsid w:val="000F1602"/>
    <w:rsid w:val="000F2671"/>
    <w:rsid w:val="000F28F5"/>
    <w:rsid w:val="000F414C"/>
    <w:rsid w:val="000F48D2"/>
    <w:rsid w:val="000F546D"/>
    <w:rsid w:val="0010005F"/>
    <w:rsid w:val="001035C4"/>
    <w:rsid w:val="00104B4D"/>
    <w:rsid w:val="001055C2"/>
    <w:rsid w:val="00106F75"/>
    <w:rsid w:val="001077AD"/>
    <w:rsid w:val="00107BEE"/>
    <w:rsid w:val="00112326"/>
    <w:rsid w:val="001131EC"/>
    <w:rsid w:val="00114364"/>
    <w:rsid w:val="00116AAD"/>
    <w:rsid w:val="001215E1"/>
    <w:rsid w:val="00122316"/>
    <w:rsid w:val="00122E4A"/>
    <w:rsid w:val="00123093"/>
    <w:rsid w:val="00126674"/>
    <w:rsid w:val="00127DEF"/>
    <w:rsid w:val="00130C16"/>
    <w:rsid w:val="00131BBC"/>
    <w:rsid w:val="00131F29"/>
    <w:rsid w:val="00134EC8"/>
    <w:rsid w:val="00135A5F"/>
    <w:rsid w:val="00136B75"/>
    <w:rsid w:val="0013751D"/>
    <w:rsid w:val="001404B5"/>
    <w:rsid w:val="00140D6B"/>
    <w:rsid w:val="00142886"/>
    <w:rsid w:val="00146F82"/>
    <w:rsid w:val="00147E54"/>
    <w:rsid w:val="001533A2"/>
    <w:rsid w:val="001577E0"/>
    <w:rsid w:val="00161A08"/>
    <w:rsid w:val="0016293C"/>
    <w:rsid w:val="0016431C"/>
    <w:rsid w:val="00166E20"/>
    <w:rsid w:val="0017039D"/>
    <w:rsid w:val="001744B0"/>
    <w:rsid w:val="001817E5"/>
    <w:rsid w:val="00181DEF"/>
    <w:rsid w:val="0018203A"/>
    <w:rsid w:val="0018282D"/>
    <w:rsid w:val="00182A6D"/>
    <w:rsid w:val="00182D98"/>
    <w:rsid w:val="001836A3"/>
    <w:rsid w:val="001843CC"/>
    <w:rsid w:val="001855EA"/>
    <w:rsid w:val="001856F3"/>
    <w:rsid w:val="00190314"/>
    <w:rsid w:val="001917FC"/>
    <w:rsid w:val="0019189B"/>
    <w:rsid w:val="00191D18"/>
    <w:rsid w:val="00192947"/>
    <w:rsid w:val="00193BC8"/>
    <w:rsid w:val="00197896"/>
    <w:rsid w:val="001A119E"/>
    <w:rsid w:val="001A1D82"/>
    <w:rsid w:val="001A21F5"/>
    <w:rsid w:val="001A31CE"/>
    <w:rsid w:val="001A3B05"/>
    <w:rsid w:val="001A79DD"/>
    <w:rsid w:val="001A7F56"/>
    <w:rsid w:val="001B1488"/>
    <w:rsid w:val="001B1F3D"/>
    <w:rsid w:val="001B4BE7"/>
    <w:rsid w:val="001B556B"/>
    <w:rsid w:val="001B61F6"/>
    <w:rsid w:val="001C0608"/>
    <w:rsid w:val="001C1282"/>
    <w:rsid w:val="001C1D73"/>
    <w:rsid w:val="001C3073"/>
    <w:rsid w:val="001C3B5D"/>
    <w:rsid w:val="001C55EC"/>
    <w:rsid w:val="001D0F03"/>
    <w:rsid w:val="001D18C7"/>
    <w:rsid w:val="001D2057"/>
    <w:rsid w:val="001D3EC8"/>
    <w:rsid w:val="001D410A"/>
    <w:rsid w:val="001D48BB"/>
    <w:rsid w:val="001E1325"/>
    <w:rsid w:val="001E1C77"/>
    <w:rsid w:val="001E1DD8"/>
    <w:rsid w:val="001E3930"/>
    <w:rsid w:val="001E7719"/>
    <w:rsid w:val="001E7DE4"/>
    <w:rsid w:val="001F03E4"/>
    <w:rsid w:val="001F12CE"/>
    <w:rsid w:val="001F2787"/>
    <w:rsid w:val="001F3925"/>
    <w:rsid w:val="001F51AA"/>
    <w:rsid w:val="001F5F83"/>
    <w:rsid w:val="001F6AEA"/>
    <w:rsid w:val="001F7930"/>
    <w:rsid w:val="00207095"/>
    <w:rsid w:val="00210037"/>
    <w:rsid w:val="00212745"/>
    <w:rsid w:val="0021279E"/>
    <w:rsid w:val="002139F7"/>
    <w:rsid w:val="002157CF"/>
    <w:rsid w:val="00215DE2"/>
    <w:rsid w:val="0022073C"/>
    <w:rsid w:val="0022171C"/>
    <w:rsid w:val="00223CEB"/>
    <w:rsid w:val="00226994"/>
    <w:rsid w:val="002272A1"/>
    <w:rsid w:val="00230710"/>
    <w:rsid w:val="002327F2"/>
    <w:rsid w:val="00236591"/>
    <w:rsid w:val="0023788A"/>
    <w:rsid w:val="00237FF9"/>
    <w:rsid w:val="00244079"/>
    <w:rsid w:val="002443BA"/>
    <w:rsid w:val="00244F5C"/>
    <w:rsid w:val="002524F1"/>
    <w:rsid w:val="00253AC1"/>
    <w:rsid w:val="00253C9B"/>
    <w:rsid w:val="00255060"/>
    <w:rsid w:val="00257ADF"/>
    <w:rsid w:val="00261BBB"/>
    <w:rsid w:val="00261E23"/>
    <w:rsid w:val="00261F70"/>
    <w:rsid w:val="00263798"/>
    <w:rsid w:val="00273628"/>
    <w:rsid w:val="00273744"/>
    <w:rsid w:val="0027454C"/>
    <w:rsid w:val="002769F0"/>
    <w:rsid w:val="00277546"/>
    <w:rsid w:val="00281CDB"/>
    <w:rsid w:val="00281F04"/>
    <w:rsid w:val="002844AF"/>
    <w:rsid w:val="00284AD9"/>
    <w:rsid w:val="00285A99"/>
    <w:rsid w:val="00287961"/>
    <w:rsid w:val="002944DF"/>
    <w:rsid w:val="002A0176"/>
    <w:rsid w:val="002A0A90"/>
    <w:rsid w:val="002A1554"/>
    <w:rsid w:val="002A18AC"/>
    <w:rsid w:val="002A1D0E"/>
    <w:rsid w:val="002A3D41"/>
    <w:rsid w:val="002A43C3"/>
    <w:rsid w:val="002A6CF7"/>
    <w:rsid w:val="002A7B3F"/>
    <w:rsid w:val="002B143E"/>
    <w:rsid w:val="002B172A"/>
    <w:rsid w:val="002B18D7"/>
    <w:rsid w:val="002B26C6"/>
    <w:rsid w:val="002B3133"/>
    <w:rsid w:val="002B481B"/>
    <w:rsid w:val="002B4C3D"/>
    <w:rsid w:val="002B6071"/>
    <w:rsid w:val="002B63BC"/>
    <w:rsid w:val="002B7C69"/>
    <w:rsid w:val="002C2549"/>
    <w:rsid w:val="002C3725"/>
    <w:rsid w:val="002C3738"/>
    <w:rsid w:val="002C7C8F"/>
    <w:rsid w:val="002D0089"/>
    <w:rsid w:val="002D05D5"/>
    <w:rsid w:val="002D110C"/>
    <w:rsid w:val="002D3A0F"/>
    <w:rsid w:val="002D5247"/>
    <w:rsid w:val="002D7646"/>
    <w:rsid w:val="002D783D"/>
    <w:rsid w:val="002E1A34"/>
    <w:rsid w:val="002E1BC2"/>
    <w:rsid w:val="002F4CF4"/>
    <w:rsid w:val="002F6A12"/>
    <w:rsid w:val="002F6C0F"/>
    <w:rsid w:val="002F766B"/>
    <w:rsid w:val="002F79D7"/>
    <w:rsid w:val="0030116B"/>
    <w:rsid w:val="00302A27"/>
    <w:rsid w:val="00304C9F"/>
    <w:rsid w:val="0030621D"/>
    <w:rsid w:val="00310709"/>
    <w:rsid w:val="00310B99"/>
    <w:rsid w:val="0031158E"/>
    <w:rsid w:val="00312F99"/>
    <w:rsid w:val="003152FD"/>
    <w:rsid w:val="003167B6"/>
    <w:rsid w:val="003175F6"/>
    <w:rsid w:val="003179AA"/>
    <w:rsid w:val="0032053A"/>
    <w:rsid w:val="00324552"/>
    <w:rsid w:val="003249F2"/>
    <w:rsid w:val="00324D8B"/>
    <w:rsid w:val="00325F14"/>
    <w:rsid w:val="0032718C"/>
    <w:rsid w:val="00330B80"/>
    <w:rsid w:val="00330DD7"/>
    <w:rsid w:val="00330FFC"/>
    <w:rsid w:val="00333A3F"/>
    <w:rsid w:val="00335CDC"/>
    <w:rsid w:val="003372B8"/>
    <w:rsid w:val="00337C73"/>
    <w:rsid w:val="003417E3"/>
    <w:rsid w:val="00341830"/>
    <w:rsid w:val="003435D0"/>
    <w:rsid w:val="00344091"/>
    <w:rsid w:val="00345C1A"/>
    <w:rsid w:val="00350294"/>
    <w:rsid w:val="0035157F"/>
    <w:rsid w:val="003531F0"/>
    <w:rsid w:val="0035417D"/>
    <w:rsid w:val="00356248"/>
    <w:rsid w:val="00360351"/>
    <w:rsid w:val="003607BF"/>
    <w:rsid w:val="003626F5"/>
    <w:rsid w:val="0036276E"/>
    <w:rsid w:val="00362C65"/>
    <w:rsid w:val="003635FE"/>
    <w:rsid w:val="00365483"/>
    <w:rsid w:val="00367890"/>
    <w:rsid w:val="003735EE"/>
    <w:rsid w:val="00373A90"/>
    <w:rsid w:val="003742CD"/>
    <w:rsid w:val="003769E2"/>
    <w:rsid w:val="00380791"/>
    <w:rsid w:val="0038196F"/>
    <w:rsid w:val="003843E5"/>
    <w:rsid w:val="0038523E"/>
    <w:rsid w:val="00387AEE"/>
    <w:rsid w:val="00390FEB"/>
    <w:rsid w:val="00396BE7"/>
    <w:rsid w:val="003974D9"/>
    <w:rsid w:val="003A057E"/>
    <w:rsid w:val="003A366C"/>
    <w:rsid w:val="003A3B5D"/>
    <w:rsid w:val="003A46D7"/>
    <w:rsid w:val="003A4941"/>
    <w:rsid w:val="003A51F7"/>
    <w:rsid w:val="003B0A22"/>
    <w:rsid w:val="003B2E82"/>
    <w:rsid w:val="003B3789"/>
    <w:rsid w:val="003B4F9D"/>
    <w:rsid w:val="003B748A"/>
    <w:rsid w:val="003C00DA"/>
    <w:rsid w:val="003C06ED"/>
    <w:rsid w:val="003C4428"/>
    <w:rsid w:val="003C442E"/>
    <w:rsid w:val="003C4CE6"/>
    <w:rsid w:val="003C5014"/>
    <w:rsid w:val="003C646E"/>
    <w:rsid w:val="003C6A1D"/>
    <w:rsid w:val="003C6D1C"/>
    <w:rsid w:val="003D151A"/>
    <w:rsid w:val="003D2081"/>
    <w:rsid w:val="003D293F"/>
    <w:rsid w:val="003D29EC"/>
    <w:rsid w:val="003D69C8"/>
    <w:rsid w:val="003D6DAB"/>
    <w:rsid w:val="003D79B5"/>
    <w:rsid w:val="003E1ED6"/>
    <w:rsid w:val="003E3C42"/>
    <w:rsid w:val="003E3D29"/>
    <w:rsid w:val="003E5EC3"/>
    <w:rsid w:val="003F3B58"/>
    <w:rsid w:val="003F606E"/>
    <w:rsid w:val="00403CB5"/>
    <w:rsid w:val="00404DB9"/>
    <w:rsid w:val="00405812"/>
    <w:rsid w:val="004064B4"/>
    <w:rsid w:val="00407F0F"/>
    <w:rsid w:val="004112C0"/>
    <w:rsid w:val="004116A6"/>
    <w:rsid w:val="00412105"/>
    <w:rsid w:val="00413E66"/>
    <w:rsid w:val="004176C1"/>
    <w:rsid w:val="00422313"/>
    <w:rsid w:val="004274EE"/>
    <w:rsid w:val="00430702"/>
    <w:rsid w:val="00430C57"/>
    <w:rsid w:val="00430E97"/>
    <w:rsid w:val="00431DD2"/>
    <w:rsid w:val="00432A39"/>
    <w:rsid w:val="0043509B"/>
    <w:rsid w:val="004354AE"/>
    <w:rsid w:val="00442079"/>
    <w:rsid w:val="004427E7"/>
    <w:rsid w:val="00442F22"/>
    <w:rsid w:val="00443C25"/>
    <w:rsid w:val="00446869"/>
    <w:rsid w:val="00447D87"/>
    <w:rsid w:val="00447FB9"/>
    <w:rsid w:val="004509CF"/>
    <w:rsid w:val="00451BDA"/>
    <w:rsid w:val="004525D3"/>
    <w:rsid w:val="004540E1"/>
    <w:rsid w:val="004566DA"/>
    <w:rsid w:val="0045686F"/>
    <w:rsid w:val="00460259"/>
    <w:rsid w:val="004621A6"/>
    <w:rsid w:val="00463A5F"/>
    <w:rsid w:val="00464BA7"/>
    <w:rsid w:val="00465A47"/>
    <w:rsid w:val="00466E2D"/>
    <w:rsid w:val="00467628"/>
    <w:rsid w:val="0047038E"/>
    <w:rsid w:val="004708C1"/>
    <w:rsid w:val="00470C86"/>
    <w:rsid w:val="00470EE6"/>
    <w:rsid w:val="004724BE"/>
    <w:rsid w:val="00473025"/>
    <w:rsid w:val="0047335A"/>
    <w:rsid w:val="00475C0B"/>
    <w:rsid w:val="0047676C"/>
    <w:rsid w:val="00480726"/>
    <w:rsid w:val="004831C5"/>
    <w:rsid w:val="004865AC"/>
    <w:rsid w:val="00487999"/>
    <w:rsid w:val="004900BA"/>
    <w:rsid w:val="00492628"/>
    <w:rsid w:val="00495ECD"/>
    <w:rsid w:val="004962E2"/>
    <w:rsid w:val="004974A0"/>
    <w:rsid w:val="004A026A"/>
    <w:rsid w:val="004A167C"/>
    <w:rsid w:val="004A2457"/>
    <w:rsid w:val="004A484F"/>
    <w:rsid w:val="004A4B51"/>
    <w:rsid w:val="004A4DA3"/>
    <w:rsid w:val="004B1784"/>
    <w:rsid w:val="004B1845"/>
    <w:rsid w:val="004B216D"/>
    <w:rsid w:val="004B2F59"/>
    <w:rsid w:val="004B61DA"/>
    <w:rsid w:val="004C066F"/>
    <w:rsid w:val="004C452B"/>
    <w:rsid w:val="004C4D2A"/>
    <w:rsid w:val="004C7748"/>
    <w:rsid w:val="004D2A16"/>
    <w:rsid w:val="004D31D6"/>
    <w:rsid w:val="004D5F33"/>
    <w:rsid w:val="004D670C"/>
    <w:rsid w:val="004D723A"/>
    <w:rsid w:val="004E3E97"/>
    <w:rsid w:val="004E66CB"/>
    <w:rsid w:val="004E6FF2"/>
    <w:rsid w:val="004E79B6"/>
    <w:rsid w:val="004E7BC0"/>
    <w:rsid w:val="004F0A3C"/>
    <w:rsid w:val="004F1C3F"/>
    <w:rsid w:val="004F1D22"/>
    <w:rsid w:val="004F37E6"/>
    <w:rsid w:val="004F37F9"/>
    <w:rsid w:val="004F3990"/>
    <w:rsid w:val="004F3C85"/>
    <w:rsid w:val="004F5AC0"/>
    <w:rsid w:val="00501349"/>
    <w:rsid w:val="00502F5F"/>
    <w:rsid w:val="0050494F"/>
    <w:rsid w:val="00504A45"/>
    <w:rsid w:val="005056A9"/>
    <w:rsid w:val="00507663"/>
    <w:rsid w:val="00512C75"/>
    <w:rsid w:val="00513A88"/>
    <w:rsid w:val="0051597D"/>
    <w:rsid w:val="00515BBD"/>
    <w:rsid w:val="00520B17"/>
    <w:rsid w:val="00521CA3"/>
    <w:rsid w:val="005220CE"/>
    <w:rsid w:val="0053543A"/>
    <w:rsid w:val="00536173"/>
    <w:rsid w:val="005368AD"/>
    <w:rsid w:val="00540742"/>
    <w:rsid w:val="00542C1D"/>
    <w:rsid w:val="00544901"/>
    <w:rsid w:val="00547867"/>
    <w:rsid w:val="00547CF0"/>
    <w:rsid w:val="00552237"/>
    <w:rsid w:val="00553B10"/>
    <w:rsid w:val="005542CC"/>
    <w:rsid w:val="005542DC"/>
    <w:rsid w:val="00560C80"/>
    <w:rsid w:val="005611BA"/>
    <w:rsid w:val="00561573"/>
    <w:rsid w:val="00561ABD"/>
    <w:rsid w:val="0056371A"/>
    <w:rsid w:val="0056699E"/>
    <w:rsid w:val="00566C8F"/>
    <w:rsid w:val="00570D32"/>
    <w:rsid w:val="00571BA9"/>
    <w:rsid w:val="00575629"/>
    <w:rsid w:val="00577C62"/>
    <w:rsid w:val="005814C0"/>
    <w:rsid w:val="005815F7"/>
    <w:rsid w:val="00583071"/>
    <w:rsid w:val="00585FC6"/>
    <w:rsid w:val="0058624B"/>
    <w:rsid w:val="005913AA"/>
    <w:rsid w:val="0059152C"/>
    <w:rsid w:val="005926D4"/>
    <w:rsid w:val="00592C49"/>
    <w:rsid w:val="00597061"/>
    <w:rsid w:val="005A2AA6"/>
    <w:rsid w:val="005A5CE3"/>
    <w:rsid w:val="005A6D79"/>
    <w:rsid w:val="005B0BA9"/>
    <w:rsid w:val="005B0E41"/>
    <w:rsid w:val="005B176B"/>
    <w:rsid w:val="005B1F8D"/>
    <w:rsid w:val="005B2657"/>
    <w:rsid w:val="005B3021"/>
    <w:rsid w:val="005B445A"/>
    <w:rsid w:val="005C2B04"/>
    <w:rsid w:val="005C3E64"/>
    <w:rsid w:val="005D07BA"/>
    <w:rsid w:val="005D26D8"/>
    <w:rsid w:val="005D449A"/>
    <w:rsid w:val="005D4965"/>
    <w:rsid w:val="005D7516"/>
    <w:rsid w:val="005E0DCE"/>
    <w:rsid w:val="005E108D"/>
    <w:rsid w:val="005E257E"/>
    <w:rsid w:val="005E67BD"/>
    <w:rsid w:val="005F0114"/>
    <w:rsid w:val="005F3463"/>
    <w:rsid w:val="005F3837"/>
    <w:rsid w:val="005F3854"/>
    <w:rsid w:val="005F4344"/>
    <w:rsid w:val="005F774A"/>
    <w:rsid w:val="006011B9"/>
    <w:rsid w:val="00605A3C"/>
    <w:rsid w:val="0060626D"/>
    <w:rsid w:val="0060650F"/>
    <w:rsid w:val="0060690B"/>
    <w:rsid w:val="00607BB6"/>
    <w:rsid w:val="00610CE3"/>
    <w:rsid w:val="00611082"/>
    <w:rsid w:val="00611BFB"/>
    <w:rsid w:val="006128BE"/>
    <w:rsid w:val="0061418A"/>
    <w:rsid w:val="00614CDD"/>
    <w:rsid w:val="00616F11"/>
    <w:rsid w:val="00621212"/>
    <w:rsid w:val="00621720"/>
    <w:rsid w:val="0062570A"/>
    <w:rsid w:val="0062688A"/>
    <w:rsid w:val="00627F5E"/>
    <w:rsid w:val="00630726"/>
    <w:rsid w:val="006314D7"/>
    <w:rsid w:val="006346C9"/>
    <w:rsid w:val="00635410"/>
    <w:rsid w:val="00637459"/>
    <w:rsid w:val="00640885"/>
    <w:rsid w:val="00642859"/>
    <w:rsid w:val="00643E53"/>
    <w:rsid w:val="006442DC"/>
    <w:rsid w:val="00645804"/>
    <w:rsid w:val="00646F67"/>
    <w:rsid w:val="006525C8"/>
    <w:rsid w:val="00652852"/>
    <w:rsid w:val="00652C3C"/>
    <w:rsid w:val="006542B9"/>
    <w:rsid w:val="0065686F"/>
    <w:rsid w:val="00656E6D"/>
    <w:rsid w:val="00660C7B"/>
    <w:rsid w:val="006625D8"/>
    <w:rsid w:val="0066448C"/>
    <w:rsid w:val="0066770A"/>
    <w:rsid w:val="006725E7"/>
    <w:rsid w:val="00673A01"/>
    <w:rsid w:val="00674978"/>
    <w:rsid w:val="00676DFB"/>
    <w:rsid w:val="006775D6"/>
    <w:rsid w:val="00685E23"/>
    <w:rsid w:val="006866A5"/>
    <w:rsid w:val="006936BE"/>
    <w:rsid w:val="00694C43"/>
    <w:rsid w:val="00695068"/>
    <w:rsid w:val="006950D5"/>
    <w:rsid w:val="0069637D"/>
    <w:rsid w:val="006A1E04"/>
    <w:rsid w:val="006A1FD9"/>
    <w:rsid w:val="006A2CB9"/>
    <w:rsid w:val="006A61BE"/>
    <w:rsid w:val="006A6291"/>
    <w:rsid w:val="006A7983"/>
    <w:rsid w:val="006A7A0C"/>
    <w:rsid w:val="006A7B95"/>
    <w:rsid w:val="006B084A"/>
    <w:rsid w:val="006B1DF6"/>
    <w:rsid w:val="006B263F"/>
    <w:rsid w:val="006B267A"/>
    <w:rsid w:val="006B3269"/>
    <w:rsid w:val="006B4DED"/>
    <w:rsid w:val="006C0471"/>
    <w:rsid w:val="006C4884"/>
    <w:rsid w:val="006C69E1"/>
    <w:rsid w:val="006C7221"/>
    <w:rsid w:val="006C7445"/>
    <w:rsid w:val="006D05F4"/>
    <w:rsid w:val="006D1D1B"/>
    <w:rsid w:val="006D33E6"/>
    <w:rsid w:val="006D4CA7"/>
    <w:rsid w:val="006E00E8"/>
    <w:rsid w:val="006E05BF"/>
    <w:rsid w:val="006E0639"/>
    <w:rsid w:val="006E65F6"/>
    <w:rsid w:val="006E73D6"/>
    <w:rsid w:val="006F0FD2"/>
    <w:rsid w:val="006F18F4"/>
    <w:rsid w:val="006F3060"/>
    <w:rsid w:val="006F322E"/>
    <w:rsid w:val="006F67D7"/>
    <w:rsid w:val="006F7F86"/>
    <w:rsid w:val="0070149B"/>
    <w:rsid w:val="007016D2"/>
    <w:rsid w:val="00702140"/>
    <w:rsid w:val="007078BF"/>
    <w:rsid w:val="00713F86"/>
    <w:rsid w:val="00714253"/>
    <w:rsid w:val="007166CC"/>
    <w:rsid w:val="00717483"/>
    <w:rsid w:val="00721BBD"/>
    <w:rsid w:val="00724983"/>
    <w:rsid w:val="007256AF"/>
    <w:rsid w:val="007265BC"/>
    <w:rsid w:val="00727A89"/>
    <w:rsid w:val="00731A99"/>
    <w:rsid w:val="00731C5B"/>
    <w:rsid w:val="007331CE"/>
    <w:rsid w:val="0073377C"/>
    <w:rsid w:val="0073450E"/>
    <w:rsid w:val="00734ED9"/>
    <w:rsid w:val="00735FA9"/>
    <w:rsid w:val="00736EA3"/>
    <w:rsid w:val="00743870"/>
    <w:rsid w:val="0074455C"/>
    <w:rsid w:val="00744BA5"/>
    <w:rsid w:val="00745B5F"/>
    <w:rsid w:val="007467A5"/>
    <w:rsid w:val="0075154C"/>
    <w:rsid w:val="0075158A"/>
    <w:rsid w:val="00755380"/>
    <w:rsid w:val="00755CE2"/>
    <w:rsid w:val="00755E18"/>
    <w:rsid w:val="00756858"/>
    <w:rsid w:val="00760186"/>
    <w:rsid w:val="007611FE"/>
    <w:rsid w:val="0076345E"/>
    <w:rsid w:val="00765FB7"/>
    <w:rsid w:val="00767D06"/>
    <w:rsid w:val="00772CE5"/>
    <w:rsid w:val="0077533A"/>
    <w:rsid w:val="00775C2B"/>
    <w:rsid w:val="0077756D"/>
    <w:rsid w:val="00777A58"/>
    <w:rsid w:val="00785D17"/>
    <w:rsid w:val="007860A4"/>
    <w:rsid w:val="0078644E"/>
    <w:rsid w:val="00786B6B"/>
    <w:rsid w:val="007875CE"/>
    <w:rsid w:val="00787A82"/>
    <w:rsid w:val="007913ED"/>
    <w:rsid w:val="00794792"/>
    <w:rsid w:val="007A15F6"/>
    <w:rsid w:val="007A363F"/>
    <w:rsid w:val="007A4A45"/>
    <w:rsid w:val="007A5368"/>
    <w:rsid w:val="007A59B8"/>
    <w:rsid w:val="007B11CA"/>
    <w:rsid w:val="007B15D5"/>
    <w:rsid w:val="007B1DDD"/>
    <w:rsid w:val="007B3914"/>
    <w:rsid w:val="007B56C1"/>
    <w:rsid w:val="007B79BF"/>
    <w:rsid w:val="007C0907"/>
    <w:rsid w:val="007C1900"/>
    <w:rsid w:val="007C1FD8"/>
    <w:rsid w:val="007C21CA"/>
    <w:rsid w:val="007C24F9"/>
    <w:rsid w:val="007C3308"/>
    <w:rsid w:val="007C6BA2"/>
    <w:rsid w:val="007D2481"/>
    <w:rsid w:val="007D3E75"/>
    <w:rsid w:val="007E053C"/>
    <w:rsid w:val="007E4BED"/>
    <w:rsid w:val="007E5C30"/>
    <w:rsid w:val="007E64FA"/>
    <w:rsid w:val="007E66CD"/>
    <w:rsid w:val="007E7DAB"/>
    <w:rsid w:val="007E7F9C"/>
    <w:rsid w:val="007F2B0A"/>
    <w:rsid w:val="007F477E"/>
    <w:rsid w:val="007F5652"/>
    <w:rsid w:val="007F6277"/>
    <w:rsid w:val="007F7422"/>
    <w:rsid w:val="00801F2A"/>
    <w:rsid w:val="0080287B"/>
    <w:rsid w:val="00803F93"/>
    <w:rsid w:val="00811133"/>
    <w:rsid w:val="00812049"/>
    <w:rsid w:val="008124BB"/>
    <w:rsid w:val="00814B7B"/>
    <w:rsid w:val="00815463"/>
    <w:rsid w:val="00821454"/>
    <w:rsid w:val="00821638"/>
    <w:rsid w:val="0082254D"/>
    <w:rsid w:val="0082272F"/>
    <w:rsid w:val="00822E38"/>
    <w:rsid w:val="008232F4"/>
    <w:rsid w:val="00824B6E"/>
    <w:rsid w:val="00824C77"/>
    <w:rsid w:val="00824D55"/>
    <w:rsid w:val="00825B9E"/>
    <w:rsid w:val="00825F6F"/>
    <w:rsid w:val="00826659"/>
    <w:rsid w:val="00831243"/>
    <w:rsid w:val="0083134D"/>
    <w:rsid w:val="00833173"/>
    <w:rsid w:val="00835536"/>
    <w:rsid w:val="00835580"/>
    <w:rsid w:val="00836F7C"/>
    <w:rsid w:val="008372AD"/>
    <w:rsid w:val="008402D1"/>
    <w:rsid w:val="008410F1"/>
    <w:rsid w:val="00842BBB"/>
    <w:rsid w:val="00843F82"/>
    <w:rsid w:val="00844699"/>
    <w:rsid w:val="008447F9"/>
    <w:rsid w:val="00844AEC"/>
    <w:rsid w:val="008451FD"/>
    <w:rsid w:val="008471FB"/>
    <w:rsid w:val="008521C5"/>
    <w:rsid w:val="00852CFB"/>
    <w:rsid w:val="00853279"/>
    <w:rsid w:val="00856E34"/>
    <w:rsid w:val="00860232"/>
    <w:rsid w:val="00865FBE"/>
    <w:rsid w:val="00866E55"/>
    <w:rsid w:val="0086716A"/>
    <w:rsid w:val="00867E87"/>
    <w:rsid w:val="0087029B"/>
    <w:rsid w:val="00870C7C"/>
    <w:rsid w:val="00871871"/>
    <w:rsid w:val="00871A78"/>
    <w:rsid w:val="00872FDF"/>
    <w:rsid w:val="00873F80"/>
    <w:rsid w:val="00874277"/>
    <w:rsid w:val="00874654"/>
    <w:rsid w:val="00874683"/>
    <w:rsid w:val="008763B4"/>
    <w:rsid w:val="00883FCE"/>
    <w:rsid w:val="00885200"/>
    <w:rsid w:val="00890261"/>
    <w:rsid w:val="00891214"/>
    <w:rsid w:val="00894A33"/>
    <w:rsid w:val="0089711A"/>
    <w:rsid w:val="008972F2"/>
    <w:rsid w:val="008979B3"/>
    <w:rsid w:val="008A0D32"/>
    <w:rsid w:val="008A0FA3"/>
    <w:rsid w:val="008A3915"/>
    <w:rsid w:val="008A418C"/>
    <w:rsid w:val="008A7368"/>
    <w:rsid w:val="008B18AF"/>
    <w:rsid w:val="008B3FA5"/>
    <w:rsid w:val="008B7073"/>
    <w:rsid w:val="008B74ED"/>
    <w:rsid w:val="008B7613"/>
    <w:rsid w:val="008C1F6F"/>
    <w:rsid w:val="008C2A69"/>
    <w:rsid w:val="008C3DE0"/>
    <w:rsid w:val="008C68DA"/>
    <w:rsid w:val="008C709A"/>
    <w:rsid w:val="008C70FE"/>
    <w:rsid w:val="008C7AC0"/>
    <w:rsid w:val="008C7CB5"/>
    <w:rsid w:val="008C7DDB"/>
    <w:rsid w:val="008D35FC"/>
    <w:rsid w:val="008D3B02"/>
    <w:rsid w:val="008D4DFD"/>
    <w:rsid w:val="008D5EEA"/>
    <w:rsid w:val="008D6D3D"/>
    <w:rsid w:val="008D79F7"/>
    <w:rsid w:val="008D7C41"/>
    <w:rsid w:val="008D7C85"/>
    <w:rsid w:val="008E4A19"/>
    <w:rsid w:val="008E59CB"/>
    <w:rsid w:val="008F12A4"/>
    <w:rsid w:val="008F1784"/>
    <w:rsid w:val="008F1C60"/>
    <w:rsid w:val="008F3445"/>
    <w:rsid w:val="008F3C55"/>
    <w:rsid w:val="008F442B"/>
    <w:rsid w:val="008F5344"/>
    <w:rsid w:val="008F5520"/>
    <w:rsid w:val="008F76CD"/>
    <w:rsid w:val="008F7F97"/>
    <w:rsid w:val="00902ACF"/>
    <w:rsid w:val="00903918"/>
    <w:rsid w:val="00904CFB"/>
    <w:rsid w:val="00905132"/>
    <w:rsid w:val="00906674"/>
    <w:rsid w:val="00907454"/>
    <w:rsid w:val="00907B1D"/>
    <w:rsid w:val="00907BA5"/>
    <w:rsid w:val="009161BE"/>
    <w:rsid w:val="00920F08"/>
    <w:rsid w:val="009218D4"/>
    <w:rsid w:val="00923264"/>
    <w:rsid w:val="00923284"/>
    <w:rsid w:val="00923D60"/>
    <w:rsid w:val="00925899"/>
    <w:rsid w:val="0092683B"/>
    <w:rsid w:val="00927179"/>
    <w:rsid w:val="00930FE2"/>
    <w:rsid w:val="00931AE0"/>
    <w:rsid w:val="00931FA7"/>
    <w:rsid w:val="0093381E"/>
    <w:rsid w:val="00934437"/>
    <w:rsid w:val="009415BA"/>
    <w:rsid w:val="00941E35"/>
    <w:rsid w:val="009437B9"/>
    <w:rsid w:val="00944645"/>
    <w:rsid w:val="009455ED"/>
    <w:rsid w:val="00946E7B"/>
    <w:rsid w:val="00947950"/>
    <w:rsid w:val="00952B8F"/>
    <w:rsid w:val="0095342B"/>
    <w:rsid w:val="009534E7"/>
    <w:rsid w:val="009577C9"/>
    <w:rsid w:val="009632B1"/>
    <w:rsid w:val="00964BB4"/>
    <w:rsid w:val="0097131A"/>
    <w:rsid w:val="00974AA3"/>
    <w:rsid w:val="00976CF8"/>
    <w:rsid w:val="00980183"/>
    <w:rsid w:val="0098075B"/>
    <w:rsid w:val="00981579"/>
    <w:rsid w:val="00982B99"/>
    <w:rsid w:val="009848A2"/>
    <w:rsid w:val="009857C4"/>
    <w:rsid w:val="0098617F"/>
    <w:rsid w:val="00986EAA"/>
    <w:rsid w:val="00992CC7"/>
    <w:rsid w:val="00992FDB"/>
    <w:rsid w:val="00992FFA"/>
    <w:rsid w:val="00993094"/>
    <w:rsid w:val="0099338E"/>
    <w:rsid w:val="00993E27"/>
    <w:rsid w:val="00995220"/>
    <w:rsid w:val="00996DC5"/>
    <w:rsid w:val="009A02AB"/>
    <w:rsid w:val="009A1F53"/>
    <w:rsid w:val="009A2A12"/>
    <w:rsid w:val="009A4B1A"/>
    <w:rsid w:val="009A547D"/>
    <w:rsid w:val="009A5D6F"/>
    <w:rsid w:val="009B11A1"/>
    <w:rsid w:val="009B12D0"/>
    <w:rsid w:val="009B16A4"/>
    <w:rsid w:val="009B3202"/>
    <w:rsid w:val="009B5129"/>
    <w:rsid w:val="009B642E"/>
    <w:rsid w:val="009B7009"/>
    <w:rsid w:val="009C0CA0"/>
    <w:rsid w:val="009C3470"/>
    <w:rsid w:val="009C3635"/>
    <w:rsid w:val="009C405A"/>
    <w:rsid w:val="009C521E"/>
    <w:rsid w:val="009C5FF9"/>
    <w:rsid w:val="009C70BE"/>
    <w:rsid w:val="009C7907"/>
    <w:rsid w:val="009D0EBF"/>
    <w:rsid w:val="009D1F5F"/>
    <w:rsid w:val="009D22F4"/>
    <w:rsid w:val="009D3F4D"/>
    <w:rsid w:val="009D4408"/>
    <w:rsid w:val="009D5D69"/>
    <w:rsid w:val="009D67AC"/>
    <w:rsid w:val="009E03E3"/>
    <w:rsid w:val="009E18CA"/>
    <w:rsid w:val="009E19AD"/>
    <w:rsid w:val="009E1D73"/>
    <w:rsid w:val="009E1D96"/>
    <w:rsid w:val="009E562D"/>
    <w:rsid w:val="009F022E"/>
    <w:rsid w:val="009F0CD1"/>
    <w:rsid w:val="009F1C5C"/>
    <w:rsid w:val="009F3158"/>
    <w:rsid w:val="009F5189"/>
    <w:rsid w:val="009F637B"/>
    <w:rsid w:val="009F6C53"/>
    <w:rsid w:val="009F71F2"/>
    <w:rsid w:val="009F7D3D"/>
    <w:rsid w:val="00A02E1E"/>
    <w:rsid w:val="00A04F1E"/>
    <w:rsid w:val="00A072D7"/>
    <w:rsid w:val="00A075BA"/>
    <w:rsid w:val="00A078D9"/>
    <w:rsid w:val="00A11863"/>
    <w:rsid w:val="00A1316E"/>
    <w:rsid w:val="00A15048"/>
    <w:rsid w:val="00A16986"/>
    <w:rsid w:val="00A178D8"/>
    <w:rsid w:val="00A203DA"/>
    <w:rsid w:val="00A2142F"/>
    <w:rsid w:val="00A217AB"/>
    <w:rsid w:val="00A23806"/>
    <w:rsid w:val="00A23D2C"/>
    <w:rsid w:val="00A25A24"/>
    <w:rsid w:val="00A27188"/>
    <w:rsid w:val="00A27CC2"/>
    <w:rsid w:val="00A27EFF"/>
    <w:rsid w:val="00A30AF8"/>
    <w:rsid w:val="00A31CBD"/>
    <w:rsid w:val="00A33A07"/>
    <w:rsid w:val="00A34CCB"/>
    <w:rsid w:val="00A37170"/>
    <w:rsid w:val="00A41409"/>
    <w:rsid w:val="00A41EF5"/>
    <w:rsid w:val="00A436B3"/>
    <w:rsid w:val="00A4427F"/>
    <w:rsid w:val="00A44CEA"/>
    <w:rsid w:val="00A46C7B"/>
    <w:rsid w:val="00A47F5E"/>
    <w:rsid w:val="00A520B9"/>
    <w:rsid w:val="00A537C9"/>
    <w:rsid w:val="00A559DA"/>
    <w:rsid w:val="00A615C3"/>
    <w:rsid w:val="00A6365D"/>
    <w:rsid w:val="00A63DF0"/>
    <w:rsid w:val="00A64318"/>
    <w:rsid w:val="00A70DFB"/>
    <w:rsid w:val="00A71D14"/>
    <w:rsid w:val="00A72535"/>
    <w:rsid w:val="00A7379F"/>
    <w:rsid w:val="00A74DAC"/>
    <w:rsid w:val="00A750F0"/>
    <w:rsid w:val="00A75F30"/>
    <w:rsid w:val="00A768CA"/>
    <w:rsid w:val="00A772AD"/>
    <w:rsid w:val="00A80A04"/>
    <w:rsid w:val="00A8142D"/>
    <w:rsid w:val="00A83B4E"/>
    <w:rsid w:val="00A8570D"/>
    <w:rsid w:val="00A87783"/>
    <w:rsid w:val="00A90029"/>
    <w:rsid w:val="00A91016"/>
    <w:rsid w:val="00A922BE"/>
    <w:rsid w:val="00A94A60"/>
    <w:rsid w:val="00A94B6C"/>
    <w:rsid w:val="00A95D3D"/>
    <w:rsid w:val="00A968AC"/>
    <w:rsid w:val="00A96F87"/>
    <w:rsid w:val="00A975CD"/>
    <w:rsid w:val="00AA05F0"/>
    <w:rsid w:val="00AA15CE"/>
    <w:rsid w:val="00AA3074"/>
    <w:rsid w:val="00AA4158"/>
    <w:rsid w:val="00AA4E26"/>
    <w:rsid w:val="00AA6128"/>
    <w:rsid w:val="00AA6499"/>
    <w:rsid w:val="00AA6A3C"/>
    <w:rsid w:val="00AB02F5"/>
    <w:rsid w:val="00AB3EE5"/>
    <w:rsid w:val="00AB4743"/>
    <w:rsid w:val="00AB76E5"/>
    <w:rsid w:val="00AB77B6"/>
    <w:rsid w:val="00AC1D4C"/>
    <w:rsid w:val="00AC2280"/>
    <w:rsid w:val="00AC24BA"/>
    <w:rsid w:val="00AC3074"/>
    <w:rsid w:val="00AC3F1B"/>
    <w:rsid w:val="00AC3F72"/>
    <w:rsid w:val="00AD1FA7"/>
    <w:rsid w:val="00AD49F9"/>
    <w:rsid w:val="00AD699E"/>
    <w:rsid w:val="00AE5966"/>
    <w:rsid w:val="00AE7D81"/>
    <w:rsid w:val="00AF4BFA"/>
    <w:rsid w:val="00AF4EE0"/>
    <w:rsid w:val="00AF6134"/>
    <w:rsid w:val="00AF7301"/>
    <w:rsid w:val="00B0577B"/>
    <w:rsid w:val="00B104D1"/>
    <w:rsid w:val="00B1062C"/>
    <w:rsid w:val="00B113FA"/>
    <w:rsid w:val="00B14279"/>
    <w:rsid w:val="00B15795"/>
    <w:rsid w:val="00B16347"/>
    <w:rsid w:val="00B16B10"/>
    <w:rsid w:val="00B24E90"/>
    <w:rsid w:val="00B254AA"/>
    <w:rsid w:val="00B25729"/>
    <w:rsid w:val="00B26A4E"/>
    <w:rsid w:val="00B26D7C"/>
    <w:rsid w:val="00B3112B"/>
    <w:rsid w:val="00B31BE7"/>
    <w:rsid w:val="00B31E3E"/>
    <w:rsid w:val="00B328FE"/>
    <w:rsid w:val="00B32B47"/>
    <w:rsid w:val="00B34F72"/>
    <w:rsid w:val="00B365C0"/>
    <w:rsid w:val="00B37587"/>
    <w:rsid w:val="00B37F5F"/>
    <w:rsid w:val="00B4063A"/>
    <w:rsid w:val="00B42159"/>
    <w:rsid w:val="00B43699"/>
    <w:rsid w:val="00B45307"/>
    <w:rsid w:val="00B45A36"/>
    <w:rsid w:val="00B45CE9"/>
    <w:rsid w:val="00B4792C"/>
    <w:rsid w:val="00B52278"/>
    <w:rsid w:val="00B55B5F"/>
    <w:rsid w:val="00B5654C"/>
    <w:rsid w:val="00B56CEF"/>
    <w:rsid w:val="00B5786B"/>
    <w:rsid w:val="00B602CE"/>
    <w:rsid w:val="00B614A6"/>
    <w:rsid w:val="00B616E9"/>
    <w:rsid w:val="00B632EB"/>
    <w:rsid w:val="00B648F6"/>
    <w:rsid w:val="00B67C1D"/>
    <w:rsid w:val="00B74C42"/>
    <w:rsid w:val="00B74DA3"/>
    <w:rsid w:val="00B76141"/>
    <w:rsid w:val="00B77034"/>
    <w:rsid w:val="00B826C8"/>
    <w:rsid w:val="00B828E1"/>
    <w:rsid w:val="00B87A8D"/>
    <w:rsid w:val="00B91859"/>
    <w:rsid w:val="00B91B8C"/>
    <w:rsid w:val="00B92384"/>
    <w:rsid w:val="00B938F6"/>
    <w:rsid w:val="00B966B2"/>
    <w:rsid w:val="00BA02CE"/>
    <w:rsid w:val="00BA03E4"/>
    <w:rsid w:val="00BA0792"/>
    <w:rsid w:val="00BA1CE9"/>
    <w:rsid w:val="00BA4274"/>
    <w:rsid w:val="00BA5CE2"/>
    <w:rsid w:val="00BA602B"/>
    <w:rsid w:val="00BA69AB"/>
    <w:rsid w:val="00BB1203"/>
    <w:rsid w:val="00BB3474"/>
    <w:rsid w:val="00BB47B8"/>
    <w:rsid w:val="00BB4880"/>
    <w:rsid w:val="00BB52BC"/>
    <w:rsid w:val="00BB5E93"/>
    <w:rsid w:val="00BB696A"/>
    <w:rsid w:val="00BB6AFA"/>
    <w:rsid w:val="00BC179D"/>
    <w:rsid w:val="00BC278C"/>
    <w:rsid w:val="00BC3262"/>
    <w:rsid w:val="00BC6AC9"/>
    <w:rsid w:val="00BD09E7"/>
    <w:rsid w:val="00BD3607"/>
    <w:rsid w:val="00BE2BBA"/>
    <w:rsid w:val="00BE3B63"/>
    <w:rsid w:val="00BE40A6"/>
    <w:rsid w:val="00BE5B42"/>
    <w:rsid w:val="00BE5F3C"/>
    <w:rsid w:val="00BE79BD"/>
    <w:rsid w:val="00BF323D"/>
    <w:rsid w:val="00BF54E6"/>
    <w:rsid w:val="00BF68D4"/>
    <w:rsid w:val="00BF7568"/>
    <w:rsid w:val="00BF7CA6"/>
    <w:rsid w:val="00C044E2"/>
    <w:rsid w:val="00C04618"/>
    <w:rsid w:val="00C06086"/>
    <w:rsid w:val="00C06AE0"/>
    <w:rsid w:val="00C06B74"/>
    <w:rsid w:val="00C07B16"/>
    <w:rsid w:val="00C07ED0"/>
    <w:rsid w:val="00C12B20"/>
    <w:rsid w:val="00C13359"/>
    <w:rsid w:val="00C15017"/>
    <w:rsid w:val="00C15B21"/>
    <w:rsid w:val="00C1609B"/>
    <w:rsid w:val="00C200C1"/>
    <w:rsid w:val="00C250A9"/>
    <w:rsid w:val="00C26A77"/>
    <w:rsid w:val="00C309EE"/>
    <w:rsid w:val="00C30E45"/>
    <w:rsid w:val="00C3282C"/>
    <w:rsid w:val="00C328C1"/>
    <w:rsid w:val="00C32FB5"/>
    <w:rsid w:val="00C35E80"/>
    <w:rsid w:val="00C40572"/>
    <w:rsid w:val="00C42773"/>
    <w:rsid w:val="00C4302F"/>
    <w:rsid w:val="00C447BC"/>
    <w:rsid w:val="00C4549C"/>
    <w:rsid w:val="00C460A4"/>
    <w:rsid w:val="00C553FB"/>
    <w:rsid w:val="00C57025"/>
    <w:rsid w:val="00C601EF"/>
    <w:rsid w:val="00C612C4"/>
    <w:rsid w:val="00C61FE9"/>
    <w:rsid w:val="00C62A27"/>
    <w:rsid w:val="00C63B58"/>
    <w:rsid w:val="00C63C94"/>
    <w:rsid w:val="00C652E9"/>
    <w:rsid w:val="00C66741"/>
    <w:rsid w:val="00C6751B"/>
    <w:rsid w:val="00C704D8"/>
    <w:rsid w:val="00C74ABE"/>
    <w:rsid w:val="00C74F69"/>
    <w:rsid w:val="00C75341"/>
    <w:rsid w:val="00C7597D"/>
    <w:rsid w:val="00C75BDD"/>
    <w:rsid w:val="00C76A7D"/>
    <w:rsid w:val="00C771DE"/>
    <w:rsid w:val="00C80AF3"/>
    <w:rsid w:val="00C819DB"/>
    <w:rsid w:val="00C827C7"/>
    <w:rsid w:val="00C84822"/>
    <w:rsid w:val="00C84B03"/>
    <w:rsid w:val="00C90AE1"/>
    <w:rsid w:val="00C91841"/>
    <w:rsid w:val="00C937FA"/>
    <w:rsid w:val="00C93BC2"/>
    <w:rsid w:val="00C94B62"/>
    <w:rsid w:val="00CA09BC"/>
    <w:rsid w:val="00CA1DBD"/>
    <w:rsid w:val="00CA65FE"/>
    <w:rsid w:val="00CB31DA"/>
    <w:rsid w:val="00CB6E13"/>
    <w:rsid w:val="00CC0D4C"/>
    <w:rsid w:val="00CC13D5"/>
    <w:rsid w:val="00CC1818"/>
    <w:rsid w:val="00CC30D9"/>
    <w:rsid w:val="00CC3B40"/>
    <w:rsid w:val="00CC3BDF"/>
    <w:rsid w:val="00CD1091"/>
    <w:rsid w:val="00CD1803"/>
    <w:rsid w:val="00CD3778"/>
    <w:rsid w:val="00CD4747"/>
    <w:rsid w:val="00CD5C4D"/>
    <w:rsid w:val="00CE06E0"/>
    <w:rsid w:val="00CE10A1"/>
    <w:rsid w:val="00CE1396"/>
    <w:rsid w:val="00CF2D54"/>
    <w:rsid w:val="00CF54C7"/>
    <w:rsid w:val="00D012A3"/>
    <w:rsid w:val="00D02CA6"/>
    <w:rsid w:val="00D0418F"/>
    <w:rsid w:val="00D07927"/>
    <w:rsid w:val="00D1015A"/>
    <w:rsid w:val="00D10CA8"/>
    <w:rsid w:val="00D11174"/>
    <w:rsid w:val="00D14A0E"/>
    <w:rsid w:val="00D15320"/>
    <w:rsid w:val="00D22314"/>
    <w:rsid w:val="00D22B9C"/>
    <w:rsid w:val="00D22C6B"/>
    <w:rsid w:val="00D24647"/>
    <w:rsid w:val="00D265F2"/>
    <w:rsid w:val="00D3120A"/>
    <w:rsid w:val="00D332DF"/>
    <w:rsid w:val="00D333A9"/>
    <w:rsid w:val="00D34BDC"/>
    <w:rsid w:val="00D34D17"/>
    <w:rsid w:val="00D353BD"/>
    <w:rsid w:val="00D35841"/>
    <w:rsid w:val="00D3654D"/>
    <w:rsid w:val="00D40356"/>
    <w:rsid w:val="00D405B8"/>
    <w:rsid w:val="00D4231A"/>
    <w:rsid w:val="00D44073"/>
    <w:rsid w:val="00D47732"/>
    <w:rsid w:val="00D479C9"/>
    <w:rsid w:val="00D50099"/>
    <w:rsid w:val="00D50520"/>
    <w:rsid w:val="00D50B55"/>
    <w:rsid w:val="00D51B4D"/>
    <w:rsid w:val="00D541D1"/>
    <w:rsid w:val="00D54913"/>
    <w:rsid w:val="00D5502D"/>
    <w:rsid w:val="00D55588"/>
    <w:rsid w:val="00D62909"/>
    <w:rsid w:val="00D63011"/>
    <w:rsid w:val="00D648B1"/>
    <w:rsid w:val="00D64E91"/>
    <w:rsid w:val="00D65251"/>
    <w:rsid w:val="00D70CA8"/>
    <w:rsid w:val="00D713E3"/>
    <w:rsid w:val="00D720EF"/>
    <w:rsid w:val="00D72D1E"/>
    <w:rsid w:val="00D75241"/>
    <w:rsid w:val="00D77626"/>
    <w:rsid w:val="00D81069"/>
    <w:rsid w:val="00D82E49"/>
    <w:rsid w:val="00D86815"/>
    <w:rsid w:val="00D874AC"/>
    <w:rsid w:val="00D87AC9"/>
    <w:rsid w:val="00D90C0A"/>
    <w:rsid w:val="00D90CE0"/>
    <w:rsid w:val="00D90EF4"/>
    <w:rsid w:val="00D91867"/>
    <w:rsid w:val="00D95CFD"/>
    <w:rsid w:val="00D96C7B"/>
    <w:rsid w:val="00D96F7E"/>
    <w:rsid w:val="00D97439"/>
    <w:rsid w:val="00DA050F"/>
    <w:rsid w:val="00DA21FA"/>
    <w:rsid w:val="00DA37A3"/>
    <w:rsid w:val="00DA3822"/>
    <w:rsid w:val="00DA3892"/>
    <w:rsid w:val="00DA5757"/>
    <w:rsid w:val="00DA632B"/>
    <w:rsid w:val="00DB0A5B"/>
    <w:rsid w:val="00DB1327"/>
    <w:rsid w:val="00DB3FD6"/>
    <w:rsid w:val="00DB4AD5"/>
    <w:rsid w:val="00DB5758"/>
    <w:rsid w:val="00DB5AD4"/>
    <w:rsid w:val="00DB730C"/>
    <w:rsid w:val="00DC1BBF"/>
    <w:rsid w:val="00DC1CE0"/>
    <w:rsid w:val="00DC4486"/>
    <w:rsid w:val="00DC5DE9"/>
    <w:rsid w:val="00DC6874"/>
    <w:rsid w:val="00DD02A3"/>
    <w:rsid w:val="00DD0900"/>
    <w:rsid w:val="00DD0B41"/>
    <w:rsid w:val="00DD29B1"/>
    <w:rsid w:val="00DD453E"/>
    <w:rsid w:val="00DD5BBF"/>
    <w:rsid w:val="00DE0698"/>
    <w:rsid w:val="00DE30CB"/>
    <w:rsid w:val="00DE35CD"/>
    <w:rsid w:val="00DE5B62"/>
    <w:rsid w:val="00DE7734"/>
    <w:rsid w:val="00DE7C9A"/>
    <w:rsid w:val="00DF0248"/>
    <w:rsid w:val="00DF24BA"/>
    <w:rsid w:val="00DF2FFA"/>
    <w:rsid w:val="00DF6624"/>
    <w:rsid w:val="00DF70F6"/>
    <w:rsid w:val="00E010C1"/>
    <w:rsid w:val="00E023EF"/>
    <w:rsid w:val="00E04C17"/>
    <w:rsid w:val="00E05C46"/>
    <w:rsid w:val="00E07D99"/>
    <w:rsid w:val="00E105E2"/>
    <w:rsid w:val="00E11372"/>
    <w:rsid w:val="00E11C0D"/>
    <w:rsid w:val="00E13008"/>
    <w:rsid w:val="00E17016"/>
    <w:rsid w:val="00E21B02"/>
    <w:rsid w:val="00E21FAE"/>
    <w:rsid w:val="00E22BF1"/>
    <w:rsid w:val="00E2728D"/>
    <w:rsid w:val="00E3069B"/>
    <w:rsid w:val="00E31645"/>
    <w:rsid w:val="00E332FD"/>
    <w:rsid w:val="00E33D20"/>
    <w:rsid w:val="00E34CAE"/>
    <w:rsid w:val="00E365AF"/>
    <w:rsid w:val="00E374C3"/>
    <w:rsid w:val="00E42218"/>
    <w:rsid w:val="00E47673"/>
    <w:rsid w:val="00E47DA5"/>
    <w:rsid w:val="00E50AE0"/>
    <w:rsid w:val="00E50EA7"/>
    <w:rsid w:val="00E53C67"/>
    <w:rsid w:val="00E54E30"/>
    <w:rsid w:val="00E57195"/>
    <w:rsid w:val="00E571FE"/>
    <w:rsid w:val="00E604D7"/>
    <w:rsid w:val="00E60E9A"/>
    <w:rsid w:val="00E61366"/>
    <w:rsid w:val="00E63706"/>
    <w:rsid w:val="00E64FAB"/>
    <w:rsid w:val="00E6544D"/>
    <w:rsid w:val="00E67EF5"/>
    <w:rsid w:val="00E7011C"/>
    <w:rsid w:val="00E72335"/>
    <w:rsid w:val="00E7431E"/>
    <w:rsid w:val="00E74C8B"/>
    <w:rsid w:val="00E752C2"/>
    <w:rsid w:val="00E763D1"/>
    <w:rsid w:val="00E77170"/>
    <w:rsid w:val="00E80581"/>
    <w:rsid w:val="00E81074"/>
    <w:rsid w:val="00E81C1E"/>
    <w:rsid w:val="00E86B58"/>
    <w:rsid w:val="00E87031"/>
    <w:rsid w:val="00E9003E"/>
    <w:rsid w:val="00E9129A"/>
    <w:rsid w:val="00E915B2"/>
    <w:rsid w:val="00E915D0"/>
    <w:rsid w:val="00E91F08"/>
    <w:rsid w:val="00E91FCE"/>
    <w:rsid w:val="00E96E74"/>
    <w:rsid w:val="00E97574"/>
    <w:rsid w:val="00EA145B"/>
    <w:rsid w:val="00EA268E"/>
    <w:rsid w:val="00EA61E9"/>
    <w:rsid w:val="00EA7A92"/>
    <w:rsid w:val="00EB0749"/>
    <w:rsid w:val="00EB0E81"/>
    <w:rsid w:val="00EB1F7A"/>
    <w:rsid w:val="00EB22BA"/>
    <w:rsid w:val="00EB3862"/>
    <w:rsid w:val="00EB3B5B"/>
    <w:rsid w:val="00EB5E4A"/>
    <w:rsid w:val="00EB6CEA"/>
    <w:rsid w:val="00EB783E"/>
    <w:rsid w:val="00EC213C"/>
    <w:rsid w:val="00EC2151"/>
    <w:rsid w:val="00EC62B2"/>
    <w:rsid w:val="00EC6B8C"/>
    <w:rsid w:val="00ED136E"/>
    <w:rsid w:val="00ED1FD5"/>
    <w:rsid w:val="00ED20AB"/>
    <w:rsid w:val="00ED38EB"/>
    <w:rsid w:val="00ED562E"/>
    <w:rsid w:val="00ED70E2"/>
    <w:rsid w:val="00ED7238"/>
    <w:rsid w:val="00ED74D0"/>
    <w:rsid w:val="00EE1133"/>
    <w:rsid w:val="00EE1A3B"/>
    <w:rsid w:val="00EE1F1C"/>
    <w:rsid w:val="00EE2ED1"/>
    <w:rsid w:val="00EE3D46"/>
    <w:rsid w:val="00EF3C1F"/>
    <w:rsid w:val="00F000B4"/>
    <w:rsid w:val="00F1061E"/>
    <w:rsid w:val="00F14043"/>
    <w:rsid w:val="00F149EE"/>
    <w:rsid w:val="00F15648"/>
    <w:rsid w:val="00F15CEB"/>
    <w:rsid w:val="00F1609F"/>
    <w:rsid w:val="00F16CE1"/>
    <w:rsid w:val="00F171CF"/>
    <w:rsid w:val="00F20D3E"/>
    <w:rsid w:val="00F23AC0"/>
    <w:rsid w:val="00F25BE2"/>
    <w:rsid w:val="00F26F35"/>
    <w:rsid w:val="00F30566"/>
    <w:rsid w:val="00F344A1"/>
    <w:rsid w:val="00F347DD"/>
    <w:rsid w:val="00F35EC8"/>
    <w:rsid w:val="00F36402"/>
    <w:rsid w:val="00F47D0D"/>
    <w:rsid w:val="00F54E3F"/>
    <w:rsid w:val="00F57CA7"/>
    <w:rsid w:val="00F71451"/>
    <w:rsid w:val="00F817CC"/>
    <w:rsid w:val="00F83534"/>
    <w:rsid w:val="00F86225"/>
    <w:rsid w:val="00F90335"/>
    <w:rsid w:val="00F90B56"/>
    <w:rsid w:val="00F95786"/>
    <w:rsid w:val="00FA18BA"/>
    <w:rsid w:val="00FA6772"/>
    <w:rsid w:val="00FA706C"/>
    <w:rsid w:val="00FA76D2"/>
    <w:rsid w:val="00FA7A1C"/>
    <w:rsid w:val="00FB1D62"/>
    <w:rsid w:val="00FB2E5D"/>
    <w:rsid w:val="00FB492C"/>
    <w:rsid w:val="00FB5980"/>
    <w:rsid w:val="00FB69B0"/>
    <w:rsid w:val="00FB7F0F"/>
    <w:rsid w:val="00FC0A14"/>
    <w:rsid w:val="00FC3213"/>
    <w:rsid w:val="00FC3F36"/>
    <w:rsid w:val="00FC5841"/>
    <w:rsid w:val="00FC5851"/>
    <w:rsid w:val="00FC7634"/>
    <w:rsid w:val="00FD1E4A"/>
    <w:rsid w:val="00FD444F"/>
    <w:rsid w:val="00FD6B98"/>
    <w:rsid w:val="00FE0F63"/>
    <w:rsid w:val="00FE40CE"/>
    <w:rsid w:val="00FE5078"/>
    <w:rsid w:val="00FE7574"/>
    <w:rsid w:val="00FE7C20"/>
    <w:rsid w:val="00FF30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10D2CD"/>
  <w15:docId w15:val="{5954B0E9-4A70-094B-8E5F-4C67ECA7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</w:rPr>
  </w:style>
  <w:style w:type="paragraph" w:styleId="Titre1">
    <w:name w:val="heading 1"/>
    <w:aliases w:val="Titre 1RA"/>
    <w:basedOn w:val="Normal"/>
    <w:next w:val="Normal"/>
    <w:link w:val="Titre1Car"/>
    <w:qFormat/>
    <w:rsid w:val="00FE0F63"/>
    <w:pPr>
      <w:keepNext/>
      <w:spacing w:before="240" w:after="120"/>
      <w:ind w:left="1010" w:hanging="432"/>
      <w:outlineLvl w:val="0"/>
    </w:pPr>
    <w:rPr>
      <w:b/>
      <w:color w:val="auto"/>
      <w:sz w:val="36"/>
    </w:rPr>
  </w:style>
  <w:style w:type="paragraph" w:styleId="Titre2">
    <w:name w:val="heading 2"/>
    <w:aliases w:val="Titre 2 RA"/>
    <w:basedOn w:val="Normal"/>
    <w:next w:val="Normal"/>
    <w:link w:val="Titre2Car"/>
    <w:autoRedefine/>
    <w:qFormat/>
    <w:rsid w:val="00B614A6"/>
    <w:pPr>
      <w:keepNext/>
      <w:numPr>
        <w:ilvl w:val="1"/>
        <w:numId w:val="27"/>
      </w:numPr>
      <w:tabs>
        <w:tab w:val="left" w:pos="703"/>
      </w:tabs>
      <w:spacing w:before="240" w:after="120"/>
      <w:outlineLvl w:val="1"/>
    </w:pPr>
    <w:rPr>
      <w:b/>
      <w:color w:val="auto"/>
      <w:sz w:val="28"/>
    </w:rPr>
  </w:style>
  <w:style w:type="paragraph" w:styleId="Titre3">
    <w:name w:val="heading 3"/>
    <w:aliases w:val="Titre 3RA"/>
    <w:basedOn w:val="Normal"/>
    <w:next w:val="Normal"/>
    <w:autoRedefine/>
    <w:qFormat/>
    <w:rsid w:val="00BF54E6"/>
    <w:pPr>
      <w:spacing w:before="240" w:after="120"/>
      <w:ind w:left="1298"/>
      <w:outlineLvl w:val="2"/>
    </w:pPr>
    <w:rPr>
      <w:b/>
      <w:color w:val="auto"/>
      <w:sz w:val="28"/>
      <w:szCs w:val="28"/>
    </w:rPr>
  </w:style>
  <w:style w:type="paragraph" w:styleId="Titre4">
    <w:name w:val="heading 4"/>
    <w:basedOn w:val="Normal"/>
    <w:next w:val="Normal"/>
    <w:qFormat/>
    <w:rsid w:val="00BA0792"/>
    <w:pPr>
      <w:numPr>
        <w:ilvl w:val="3"/>
        <w:numId w:val="27"/>
      </w:numPr>
      <w:spacing w:before="240" w:after="400"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BA0792"/>
    <w:pPr>
      <w:numPr>
        <w:ilvl w:val="4"/>
        <w:numId w:val="27"/>
      </w:numPr>
      <w:spacing w:before="160" w:after="320"/>
      <w:jc w:val="both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BA0792"/>
    <w:pPr>
      <w:numPr>
        <w:ilvl w:val="5"/>
        <w:numId w:val="27"/>
      </w:numPr>
      <w:spacing w:before="160" w:after="320"/>
      <w:jc w:val="both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BA0792"/>
    <w:pPr>
      <w:keepNext/>
      <w:numPr>
        <w:ilvl w:val="6"/>
        <w:numId w:val="27"/>
      </w:numPr>
      <w:spacing w:before="120" w:after="120" w:line="480" w:lineRule="atLeast"/>
      <w:jc w:val="both"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rsid w:val="00BA0792"/>
    <w:pPr>
      <w:keepNext/>
      <w:numPr>
        <w:ilvl w:val="7"/>
        <w:numId w:val="27"/>
      </w:numPr>
      <w:outlineLvl w:val="7"/>
    </w:pPr>
    <w:rPr>
      <w:rFonts w:ascii="Garamond" w:hAnsi="Garamond"/>
      <w:b/>
    </w:rPr>
  </w:style>
  <w:style w:type="paragraph" w:styleId="Titre9">
    <w:name w:val="heading 9"/>
    <w:basedOn w:val="Normal"/>
    <w:next w:val="Normal"/>
    <w:qFormat/>
    <w:rsid w:val="00BA0792"/>
    <w:pPr>
      <w:keepNext/>
      <w:numPr>
        <w:ilvl w:val="8"/>
        <w:numId w:val="27"/>
      </w:numPr>
      <w:tabs>
        <w:tab w:val="left" w:pos="1842"/>
      </w:tabs>
      <w:spacing w:line="280" w:lineRule="atLeast"/>
      <w:jc w:val="both"/>
      <w:outlineLvl w:val="8"/>
    </w:pPr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6">
    <w:name w:val="toc 6"/>
    <w:basedOn w:val="Normal"/>
    <w:next w:val="Normal"/>
    <w:autoRedefine/>
    <w:semiHidden/>
    <w:rPr>
      <w:rFonts w:asciiTheme="minorHAnsi" w:hAnsiTheme="minorHAnsi"/>
      <w:sz w:val="22"/>
      <w:szCs w:val="22"/>
    </w:rPr>
  </w:style>
  <w:style w:type="paragraph" w:styleId="TM5">
    <w:name w:val="toc 5"/>
    <w:basedOn w:val="Normal"/>
    <w:next w:val="Normal"/>
    <w:autoRedefine/>
    <w:semiHidden/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semiHidden/>
    <w:rPr>
      <w:rFonts w:asciiTheme="minorHAnsi" w:hAnsiTheme="minorHAnsi"/>
      <w:sz w:val="22"/>
      <w:szCs w:val="22"/>
    </w:rPr>
  </w:style>
  <w:style w:type="paragraph" w:styleId="TM3">
    <w:name w:val="toc 3"/>
    <w:basedOn w:val="Normal"/>
    <w:next w:val="Normal"/>
    <w:autoRedefine/>
    <w:uiPriority w:val="39"/>
    <w:rPr>
      <w:rFonts w:asciiTheme="minorHAnsi" w:hAnsiTheme="minorHAnsi"/>
      <w:smallCaps/>
      <w:sz w:val="22"/>
      <w:szCs w:val="22"/>
    </w:rPr>
  </w:style>
  <w:style w:type="paragraph" w:styleId="TM2">
    <w:name w:val="toc 2"/>
    <w:basedOn w:val="Normal"/>
    <w:next w:val="Normal"/>
    <w:autoRedefine/>
    <w:uiPriority w:val="39"/>
    <w:rPr>
      <w:rFonts w:asciiTheme="minorHAnsi" w:hAnsiTheme="minorHAnsi"/>
      <w:b/>
      <w:smallCaps/>
      <w:sz w:val="22"/>
      <w:szCs w:val="22"/>
    </w:rPr>
  </w:style>
  <w:style w:type="paragraph" w:styleId="TM1">
    <w:name w:val="toc 1"/>
    <w:basedOn w:val="Normal"/>
    <w:next w:val="Normal"/>
    <w:autoRedefine/>
    <w:uiPriority w:val="39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Appelnotedebasdep">
    <w:name w:val="footnote reference"/>
    <w:semiHidden/>
    <w:rPr>
      <w:b/>
      <w:position w:val="4"/>
      <w:sz w:val="18"/>
    </w:rPr>
  </w:style>
  <w:style w:type="paragraph" w:styleId="Notedebasdepage">
    <w:name w:val="footnote text"/>
    <w:basedOn w:val="Normal"/>
    <w:semiHidden/>
  </w:style>
  <w:style w:type="paragraph" w:customStyle="1" w:styleId="P1">
    <w:name w:val="P1"/>
    <w:basedOn w:val="Normal"/>
    <w:pPr>
      <w:spacing w:before="160" w:line="320" w:lineRule="atLeast"/>
      <w:ind w:left="284"/>
      <w:jc w:val="both"/>
    </w:pPr>
    <w:rPr>
      <w:sz w:val="24"/>
    </w:rPr>
  </w:style>
  <w:style w:type="paragraph" w:customStyle="1" w:styleId="P2">
    <w:name w:val="P2"/>
    <w:basedOn w:val="Normal"/>
    <w:pPr>
      <w:spacing w:before="160" w:line="280" w:lineRule="atLeast"/>
      <w:ind w:left="1418" w:hanging="1134"/>
      <w:jc w:val="both"/>
    </w:pPr>
    <w:rPr>
      <w:sz w:val="24"/>
    </w:rPr>
  </w:style>
  <w:style w:type="paragraph" w:customStyle="1" w:styleId="P3">
    <w:name w:val="P3"/>
    <w:basedOn w:val="P2"/>
    <w:pPr>
      <w:ind w:left="2835" w:hanging="2551"/>
    </w:pPr>
  </w:style>
  <w:style w:type="paragraph" w:styleId="Titre">
    <w:name w:val="Title"/>
    <w:basedOn w:val="Normal"/>
    <w:qFormat/>
    <w:pPr>
      <w:pBdr>
        <w:top w:val="single" w:sz="12" w:space="12" w:color="auto"/>
      </w:pBdr>
      <w:jc w:val="center"/>
    </w:pPr>
    <w:rPr>
      <w:b/>
      <w:sz w:val="48"/>
    </w:rPr>
  </w:style>
  <w:style w:type="paragraph" w:styleId="Retraitcorpsdetexte">
    <w:name w:val="Body Text Indent"/>
    <w:basedOn w:val="Normal"/>
    <w:link w:val="RetraitcorpsdetexteCar"/>
    <w:pPr>
      <w:tabs>
        <w:tab w:val="left" w:pos="1418"/>
        <w:tab w:val="center" w:pos="2410"/>
      </w:tabs>
      <w:spacing w:before="240" w:line="280" w:lineRule="atLeast"/>
      <w:ind w:left="2552" w:hanging="2268"/>
      <w:jc w:val="both"/>
    </w:pPr>
  </w:style>
  <w:style w:type="paragraph" w:styleId="Sous-titre">
    <w:name w:val="Subtitle"/>
    <w:basedOn w:val="Normal"/>
    <w:qFormat/>
    <w:pPr>
      <w:pBdr>
        <w:bottom w:val="single" w:sz="6" w:space="12" w:color="auto"/>
      </w:pBdr>
      <w:spacing w:before="240"/>
      <w:jc w:val="center"/>
    </w:pPr>
    <w:rPr>
      <w:b/>
      <w:sz w:val="44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pPr>
      <w:jc w:val="both"/>
    </w:pPr>
    <w:rPr>
      <w:rFonts w:ascii="Garamond" w:hAnsi="Garamond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cri2">
    <w:name w:val="cri2"/>
    <w:basedOn w:val="Normal"/>
    <w:pPr>
      <w:numPr>
        <w:numId w:val="1"/>
      </w:numPr>
      <w:ind w:right="142"/>
      <w:jc w:val="both"/>
    </w:pPr>
    <w:rPr>
      <w:rFonts w:ascii="Courier New" w:hAnsi="Courier New"/>
      <w:color w:val="auto"/>
      <w:sz w:val="22"/>
    </w:rPr>
  </w:style>
  <w:style w:type="paragraph" w:styleId="Corpsdetexte2">
    <w:name w:val="Body Text 2"/>
    <w:basedOn w:val="Normal"/>
    <w:link w:val="Corpsdetexte2Car"/>
    <w:pPr>
      <w:jc w:val="both"/>
    </w:pPr>
    <w:rPr>
      <w:color w:val="auto"/>
      <w:sz w:val="24"/>
    </w:rPr>
  </w:style>
  <w:style w:type="paragraph" w:styleId="Normalcentr">
    <w:name w:val="Block Text"/>
    <w:basedOn w:val="Normal"/>
    <w:pPr>
      <w:spacing w:after="240"/>
      <w:ind w:left="567" w:right="567" w:hanging="567"/>
      <w:jc w:val="both"/>
    </w:pPr>
    <w:rPr>
      <w:sz w:val="24"/>
    </w:rPr>
  </w:style>
  <w:style w:type="paragraph" w:styleId="Retraitcorpsdetexte2">
    <w:name w:val="Body Text Indent 2"/>
    <w:basedOn w:val="Normal"/>
    <w:rsid w:val="0028170B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28170B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F76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E569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7E569D"/>
    <w:rPr>
      <w:rFonts w:ascii="Lucida Grande" w:hAnsi="Lucida Grande"/>
      <w:color w:val="000000"/>
      <w:sz w:val="18"/>
      <w:szCs w:val="18"/>
    </w:rPr>
  </w:style>
  <w:style w:type="character" w:customStyle="1" w:styleId="Titre1Car">
    <w:name w:val="Titre 1 Car"/>
    <w:aliases w:val="Titre 1RA Car"/>
    <w:link w:val="Titre1"/>
    <w:rsid w:val="00FE0F63"/>
    <w:rPr>
      <w:b/>
      <w:sz w:val="36"/>
    </w:rPr>
  </w:style>
  <w:style w:type="paragraph" w:styleId="Textedemacro">
    <w:name w:val="macro"/>
    <w:link w:val="TextedemacroCar"/>
    <w:rsid w:val="001B556B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color w:val="000000"/>
    </w:rPr>
  </w:style>
  <w:style w:type="character" w:customStyle="1" w:styleId="CorpsdetexteCar">
    <w:name w:val="Corps de texte Car"/>
    <w:link w:val="Corpsdetexte"/>
    <w:rsid w:val="001B556B"/>
    <w:rPr>
      <w:rFonts w:ascii="Garamond" w:hAnsi="Garamond"/>
      <w:color w:val="000000"/>
    </w:rPr>
  </w:style>
  <w:style w:type="character" w:customStyle="1" w:styleId="RetraitcorpsdetexteCar">
    <w:name w:val="Retrait corps de texte Car"/>
    <w:link w:val="Retraitcorpsdetexte"/>
    <w:rsid w:val="001B556B"/>
    <w:rPr>
      <w:color w:val="000000"/>
    </w:rPr>
  </w:style>
  <w:style w:type="character" w:customStyle="1" w:styleId="TextedemacroCar">
    <w:name w:val="Texte de macro Car"/>
    <w:link w:val="Textedemacro"/>
    <w:rsid w:val="001B556B"/>
    <w:rPr>
      <w:rFonts w:ascii="Courier" w:hAnsi="Courier"/>
      <w:color w:val="000000"/>
    </w:rPr>
  </w:style>
  <w:style w:type="paragraph" w:styleId="Paragraphedeliste">
    <w:name w:val="List Paragraph"/>
    <w:basedOn w:val="Normal"/>
    <w:rsid w:val="00341830"/>
    <w:pPr>
      <w:ind w:left="720"/>
      <w:contextualSpacing/>
    </w:pPr>
  </w:style>
  <w:style w:type="paragraph" w:styleId="TM7">
    <w:name w:val="toc 7"/>
    <w:basedOn w:val="Normal"/>
    <w:next w:val="Normal"/>
    <w:autoRedefine/>
    <w:rsid w:val="003E3D29"/>
    <w:rPr>
      <w:rFonts w:asciiTheme="minorHAnsi" w:hAnsiTheme="minorHAnsi"/>
      <w:sz w:val="22"/>
      <w:szCs w:val="22"/>
    </w:rPr>
  </w:style>
  <w:style w:type="paragraph" w:styleId="TM8">
    <w:name w:val="toc 8"/>
    <w:basedOn w:val="Normal"/>
    <w:next w:val="Normal"/>
    <w:autoRedefine/>
    <w:rsid w:val="003E3D29"/>
    <w:rPr>
      <w:rFonts w:asciiTheme="minorHAnsi" w:hAnsiTheme="minorHAnsi"/>
      <w:sz w:val="22"/>
      <w:szCs w:val="22"/>
    </w:rPr>
  </w:style>
  <w:style w:type="paragraph" w:styleId="TM9">
    <w:name w:val="toc 9"/>
    <w:basedOn w:val="Normal"/>
    <w:next w:val="Normal"/>
    <w:autoRedefine/>
    <w:rsid w:val="003E3D29"/>
    <w:rPr>
      <w:rFonts w:asciiTheme="minorHAnsi" w:hAnsiTheme="minorHAnsi"/>
      <w:sz w:val="22"/>
      <w:szCs w:val="22"/>
    </w:rPr>
  </w:style>
  <w:style w:type="character" w:customStyle="1" w:styleId="st">
    <w:name w:val="st"/>
    <w:basedOn w:val="Policepardfaut"/>
    <w:rsid w:val="0092683B"/>
  </w:style>
  <w:style w:type="character" w:styleId="Accentuation">
    <w:name w:val="Emphasis"/>
    <w:basedOn w:val="Policepardfaut"/>
    <w:uiPriority w:val="20"/>
    <w:qFormat/>
    <w:rsid w:val="0092683B"/>
    <w:rPr>
      <w:i/>
      <w:iCs/>
    </w:rPr>
  </w:style>
  <w:style w:type="paragraph" w:styleId="Rvision">
    <w:name w:val="Revision"/>
    <w:hidden/>
    <w:rsid w:val="006314D7"/>
    <w:rPr>
      <w:color w:val="000000"/>
    </w:rPr>
  </w:style>
  <w:style w:type="paragraph" w:customStyle="1" w:styleId="Tit">
    <w:name w:val="Tit"/>
    <w:basedOn w:val="Titre3"/>
    <w:rsid w:val="00C704D8"/>
  </w:style>
  <w:style w:type="paragraph" w:customStyle="1" w:styleId="TitreA">
    <w:name w:val="Titre A"/>
    <w:rsid w:val="00380791"/>
    <w:pPr>
      <w:jc w:val="center"/>
    </w:pPr>
    <w:rPr>
      <w:rFonts w:ascii="Arial Bold" w:eastAsia="ヒラギノ角ゴ Pro W3" w:hAnsi="Arial Bold"/>
      <w:color w:val="000000"/>
      <w:sz w:val="24"/>
    </w:rPr>
  </w:style>
  <w:style w:type="paragraph" w:customStyle="1" w:styleId="Corps">
    <w:name w:val="Corps"/>
    <w:rsid w:val="00380791"/>
    <w:rPr>
      <w:rFonts w:ascii="Helvetica" w:eastAsia="ヒラギノ角ゴ Pro W3" w:hAnsi="Helvetica"/>
      <w:color w:val="000000"/>
      <w:sz w:val="24"/>
    </w:rPr>
  </w:style>
  <w:style w:type="paragraph" w:customStyle="1" w:styleId="Standard">
    <w:name w:val="Standard"/>
    <w:rsid w:val="00380791"/>
    <w:pPr>
      <w:suppressAutoHyphens/>
      <w:jc w:val="both"/>
    </w:pPr>
    <w:rPr>
      <w:rFonts w:ascii="Lucida Grande" w:eastAsia="ヒラギノ角ゴ Pro W3" w:hAnsi="Lucida Grande"/>
      <w:color w:val="000000"/>
    </w:rPr>
  </w:style>
  <w:style w:type="character" w:styleId="Marquedecommentaire">
    <w:name w:val="annotation reference"/>
    <w:basedOn w:val="Policepardfaut"/>
    <w:rsid w:val="004C066F"/>
    <w:rPr>
      <w:sz w:val="18"/>
      <w:szCs w:val="18"/>
    </w:rPr>
  </w:style>
  <w:style w:type="paragraph" w:styleId="Commentaire">
    <w:name w:val="annotation text"/>
    <w:basedOn w:val="Normal"/>
    <w:link w:val="CommentaireCar"/>
    <w:rsid w:val="004C066F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4C066F"/>
    <w:rPr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4C066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4C066F"/>
    <w:rPr>
      <w:b/>
      <w:bCs/>
      <w:color w:val="000000"/>
      <w:sz w:val="24"/>
      <w:szCs w:val="24"/>
    </w:rPr>
  </w:style>
  <w:style w:type="character" w:customStyle="1" w:styleId="Titre2Car">
    <w:name w:val="Titre 2 Car"/>
    <w:aliases w:val="Titre 2 RA Car"/>
    <w:basedOn w:val="Policepardfaut"/>
    <w:link w:val="Titre2"/>
    <w:rsid w:val="00B614A6"/>
    <w:rPr>
      <w:b/>
      <w:sz w:val="28"/>
    </w:rPr>
  </w:style>
  <w:style w:type="character" w:customStyle="1" w:styleId="Corpsdetexte2Car">
    <w:name w:val="Corps de texte 2 Car"/>
    <w:basedOn w:val="Policepardfaut"/>
    <w:link w:val="Corpsdetexte2"/>
    <w:rsid w:val="00212745"/>
    <w:rPr>
      <w:sz w:val="24"/>
    </w:rPr>
  </w:style>
  <w:style w:type="paragraph" w:customStyle="1" w:styleId="Anexe">
    <w:name w:val="Anexe"/>
    <w:basedOn w:val="Titre2"/>
    <w:rsid w:val="000141F9"/>
  </w:style>
  <w:style w:type="paragraph" w:customStyle="1" w:styleId="Anex">
    <w:name w:val="Anex"/>
    <w:basedOn w:val="Titre1"/>
    <w:rsid w:val="00D3120A"/>
    <w:pPr>
      <w:ind w:left="2127" w:hanging="1695"/>
    </w:pPr>
  </w:style>
  <w:style w:type="paragraph" w:customStyle="1" w:styleId="Instructions">
    <w:name w:val="Instructions"/>
    <w:basedOn w:val="Normal"/>
    <w:link w:val="InstructionsCar"/>
    <w:qFormat/>
    <w:rsid w:val="00F36402"/>
    <w:pPr>
      <w:ind w:left="360"/>
      <w:jc w:val="both"/>
    </w:pPr>
    <w:rPr>
      <w:rFonts w:ascii="Calibri" w:eastAsia="MS Mincho" w:hAnsi="Calibri"/>
      <w:i/>
      <w:color w:val="808080"/>
      <w:sz w:val="22"/>
      <w:szCs w:val="24"/>
      <w:lang w:eastAsia="ja-JP"/>
    </w:rPr>
  </w:style>
  <w:style w:type="character" w:customStyle="1" w:styleId="InstructionsCar">
    <w:name w:val="Instructions Car"/>
    <w:link w:val="Instructions"/>
    <w:rsid w:val="00F36402"/>
    <w:rPr>
      <w:rFonts w:ascii="Calibri" w:eastAsia="MS Mincho" w:hAnsi="Calibri"/>
      <w:i/>
      <w:color w:val="808080"/>
      <w:sz w:val="22"/>
      <w:szCs w:val="24"/>
      <w:lang w:eastAsia="ja-JP"/>
    </w:rPr>
  </w:style>
  <w:style w:type="paragraph" w:styleId="Liste">
    <w:name w:val="List"/>
    <w:basedOn w:val="Normal"/>
    <w:rsid w:val="003A3B5D"/>
    <w:pPr>
      <w:ind w:left="283" w:hanging="283"/>
      <w:contextualSpacing/>
    </w:pPr>
  </w:style>
  <w:style w:type="paragraph" w:styleId="Liste2">
    <w:name w:val="List 2"/>
    <w:basedOn w:val="Normal"/>
    <w:rsid w:val="003A3B5D"/>
    <w:pPr>
      <w:ind w:left="566" w:hanging="283"/>
      <w:contextualSpacing/>
    </w:pPr>
  </w:style>
  <w:style w:type="paragraph" w:styleId="Liste3">
    <w:name w:val="List 3"/>
    <w:basedOn w:val="Normal"/>
    <w:rsid w:val="003A3B5D"/>
    <w:pPr>
      <w:ind w:left="849" w:hanging="283"/>
      <w:contextualSpacing/>
    </w:pPr>
  </w:style>
  <w:style w:type="paragraph" w:styleId="En-ttedemessage">
    <w:name w:val="Message Header"/>
    <w:basedOn w:val="Normal"/>
    <w:link w:val="En-ttedemessageCar"/>
    <w:rsid w:val="003A3B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3A3B5D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Salutations">
    <w:name w:val="Salutation"/>
    <w:basedOn w:val="Normal"/>
    <w:next w:val="Normal"/>
    <w:link w:val="SalutationsCar"/>
    <w:rsid w:val="003A3B5D"/>
  </w:style>
  <w:style w:type="character" w:customStyle="1" w:styleId="SalutationsCar">
    <w:name w:val="Salutations Car"/>
    <w:basedOn w:val="Policepardfaut"/>
    <w:link w:val="Salutations"/>
    <w:rsid w:val="003A3B5D"/>
    <w:rPr>
      <w:color w:val="000000"/>
    </w:rPr>
  </w:style>
  <w:style w:type="paragraph" w:styleId="Listepuces">
    <w:name w:val="List Bullet"/>
    <w:basedOn w:val="Normal"/>
    <w:rsid w:val="003A3B5D"/>
    <w:pPr>
      <w:numPr>
        <w:numId w:val="17"/>
      </w:numPr>
      <w:contextualSpacing/>
    </w:pPr>
  </w:style>
  <w:style w:type="paragraph" w:styleId="Listepuces2">
    <w:name w:val="List Bullet 2"/>
    <w:basedOn w:val="Normal"/>
    <w:rsid w:val="003A3B5D"/>
    <w:pPr>
      <w:numPr>
        <w:numId w:val="18"/>
      </w:numPr>
      <w:contextualSpacing/>
    </w:pPr>
  </w:style>
  <w:style w:type="paragraph" w:styleId="Listecontinue2">
    <w:name w:val="List Continue 2"/>
    <w:basedOn w:val="Normal"/>
    <w:rsid w:val="003A3B5D"/>
    <w:pPr>
      <w:spacing w:after="120"/>
      <w:ind w:left="566"/>
      <w:contextualSpacing/>
    </w:pPr>
  </w:style>
  <w:style w:type="paragraph" w:customStyle="1" w:styleId="Adressedest">
    <w:name w:val="Adresse dest."/>
    <w:basedOn w:val="Normal"/>
    <w:rsid w:val="003A3B5D"/>
  </w:style>
  <w:style w:type="paragraph" w:styleId="Retraitcorpset1relig">
    <w:name w:val="Body Text First Indent 2"/>
    <w:basedOn w:val="Retraitcorpsdetexte"/>
    <w:link w:val="Retraitcorpset1religCar"/>
    <w:rsid w:val="003A3B5D"/>
    <w:pPr>
      <w:tabs>
        <w:tab w:val="clear" w:pos="1418"/>
        <w:tab w:val="clear" w:pos="2410"/>
      </w:tabs>
      <w:spacing w:before="0" w:line="240" w:lineRule="auto"/>
      <w:ind w:left="360" w:firstLine="36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rsid w:val="003A3B5D"/>
    <w:rPr>
      <w:color w:val="000000"/>
    </w:rPr>
  </w:style>
  <w:style w:type="character" w:styleId="Mentionnonrsolue">
    <w:name w:val="Unresolved Mention"/>
    <w:basedOn w:val="Policepardfaut"/>
    <w:uiPriority w:val="99"/>
    <w:semiHidden/>
    <w:unhideWhenUsed/>
    <w:rsid w:val="001C3B5D"/>
    <w:rPr>
      <w:color w:val="605E5C"/>
      <w:shd w:val="clear" w:color="auto" w:fill="E1DFDD"/>
    </w:rPr>
  </w:style>
  <w:style w:type="table" w:styleId="Listecouleur-Accent1">
    <w:name w:val="Colorful List Accent 1"/>
    <w:basedOn w:val="TableauNormal"/>
    <w:semiHidden/>
    <w:unhideWhenUsed/>
    <w:rsid w:val="004F399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0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6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74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D2AB80-6D09-1C4C-8FD6-F93322F1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4311</Words>
  <Characters>24531</Characters>
  <Application>Microsoft Office Word</Application>
  <DocSecurity>0</DocSecurity>
  <Lines>481</Lines>
  <Paragraphs>201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 qual</vt:lpstr>
    </vt:vector>
  </TitlesOfParts>
  <Company> </Company>
  <LinksUpToDate>false</LinksUpToDate>
  <CharactersWithSpaces>28641</CharactersWithSpaces>
  <SharedDoc>false</SharedDoc>
  <HLinks>
    <vt:vector size="42" baseType="variant"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http://www.cipe.fr</vt:lpwstr>
      </vt:variant>
      <vt:variant>
        <vt:lpwstr/>
      </vt:variant>
      <vt:variant>
        <vt:i4>6553658</vt:i4>
      </vt:variant>
      <vt:variant>
        <vt:i4>15</vt:i4>
      </vt:variant>
      <vt:variant>
        <vt:i4>0</vt:i4>
      </vt:variant>
      <vt:variant>
        <vt:i4>5</vt:i4>
      </vt:variant>
      <vt:variant>
        <vt:lpwstr>http://www.cipe.fr</vt:lpwstr>
      </vt:variant>
      <vt:variant>
        <vt:lpwstr/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>http://www.cipe.fr</vt:lpwstr>
      </vt:variant>
      <vt:variant>
        <vt:lpwstr/>
      </vt:variant>
      <vt:variant>
        <vt:i4>917564</vt:i4>
      </vt:variant>
      <vt:variant>
        <vt:i4>9</vt:i4>
      </vt:variant>
      <vt:variant>
        <vt:i4>0</vt:i4>
      </vt:variant>
      <vt:variant>
        <vt:i4>5</vt:i4>
      </vt:variant>
      <vt:variant>
        <vt:lpwstr>http://www.incose.org</vt:lpwstr>
      </vt:variant>
      <vt:variant>
        <vt:lpwstr/>
      </vt:variant>
      <vt:variant>
        <vt:i4>8323107</vt:i4>
      </vt:variant>
      <vt:variant>
        <vt:i4>6</vt:i4>
      </vt:variant>
      <vt:variant>
        <vt:i4>0</vt:i4>
      </vt:variant>
      <vt:variant>
        <vt:i4>5</vt:i4>
      </vt:variant>
      <vt:variant>
        <vt:lpwstr>http://www.afis.fr</vt:lpwstr>
      </vt:variant>
      <vt:variant>
        <vt:lpwstr/>
      </vt:variant>
      <vt:variant>
        <vt:i4>5046329</vt:i4>
      </vt:variant>
      <vt:variant>
        <vt:i4>3</vt:i4>
      </vt:variant>
      <vt:variant>
        <vt:i4>0</vt:i4>
      </vt:variant>
      <vt:variant>
        <vt:i4>5</vt:i4>
      </vt:variant>
      <vt:variant>
        <vt:lpwstr>pliq.fr/apliq</vt:lpwstr>
      </vt:variant>
      <vt:variant>
        <vt:lpwstr/>
      </vt:variant>
      <vt:variant>
        <vt:i4>131136</vt:i4>
      </vt:variant>
      <vt:variant>
        <vt:i4>0</vt:i4>
      </vt:variant>
      <vt:variant>
        <vt:i4>0</vt:i4>
      </vt:variant>
      <vt:variant>
        <vt:i4>5</vt:i4>
      </vt:variant>
      <vt:variant>
        <vt:lpwstr>mailto:Deniaud@unistra.fr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 qual</dc:title>
  <dc:subject/>
  <dc:creator>SYNERGY</dc:creator>
  <cp:keywords/>
  <dc:description/>
  <cp:lastModifiedBy>Microsoft Office User</cp:lastModifiedBy>
  <cp:revision>13</cp:revision>
  <cp:lastPrinted>2017-09-08T10:02:00Z</cp:lastPrinted>
  <dcterms:created xsi:type="dcterms:W3CDTF">2022-10-04T20:56:00Z</dcterms:created>
  <dcterms:modified xsi:type="dcterms:W3CDTF">2022-10-04T22:14:00Z</dcterms:modified>
</cp:coreProperties>
</file>